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rPr>
          <w:u w:val="none"/>
        </w:rPr>
      </w:pPr>
      <w:r>
        <w:rPr>
          <w:u w:val="thick"/>
        </w:rPr>
        <w:t>ANF 3E</w:t>
      </w:r>
    </w:p>
    <w:p>
      <w:pPr>
        <w:spacing w:line="229" w:lineRule="exact" w:before="1"/>
        <w:ind w:left="2469" w:right="2976" w:firstLine="0"/>
        <w:jc w:val="center"/>
        <w:rPr>
          <w:b/>
          <w:sz w:val="20"/>
        </w:rPr>
      </w:pPr>
      <w:r>
        <w:rPr>
          <w:b/>
          <w:sz w:val="20"/>
          <w:u w:val="thick"/>
        </w:rPr>
        <w:t>For Focus Product Scheme (FPS) Applications</w:t>
      </w:r>
    </w:p>
    <w:p>
      <w:pPr>
        <w:spacing w:line="206" w:lineRule="exact" w:before="0"/>
        <w:ind w:left="2469" w:right="2976" w:firstLine="0"/>
        <w:jc w:val="center"/>
        <w:rPr>
          <w:b/>
          <w:sz w:val="18"/>
        </w:rPr>
      </w:pPr>
      <w:r>
        <w:rPr>
          <w:b/>
          <w:sz w:val="18"/>
          <w:u w:val="single"/>
        </w:rPr>
        <w:t>(for exports during 2006-07/2007-08/2008-09)</w:t>
      </w:r>
    </w:p>
    <w:p>
      <w:pPr>
        <w:pStyle w:val="BodyText"/>
        <w:spacing w:before="9"/>
        <w:ind w:left="0"/>
        <w:rPr>
          <w:b/>
          <w:sz w:val="11"/>
        </w:rPr>
      </w:pPr>
    </w:p>
    <w:p>
      <w:pPr>
        <w:pStyle w:val="Heading2"/>
        <w:spacing w:before="95"/>
        <w:ind w:left="220" w:right="338"/>
      </w:pPr>
      <w:r>
        <w:rPr/>
        <w:t>(Please note that application for FPS (including High Tech) benefits for exports made during 2006-07 and 2007-08 and 2008-09 cannot be clubbed into one application. Separate applications are required to be filed for separate years.)</w:t>
      </w:r>
    </w:p>
    <w:p>
      <w:pPr>
        <w:spacing w:before="0"/>
        <w:ind w:left="220" w:right="339" w:firstLine="0"/>
        <w:jc w:val="left"/>
        <w:rPr>
          <w:b/>
          <w:sz w:val="16"/>
        </w:rPr>
      </w:pPr>
      <w:r>
        <w:rPr>
          <w:b/>
          <w:sz w:val="16"/>
        </w:rPr>
        <w:t>(Please note that export shipments from all EDI ports can be filed in one application while for export shipments from each Non-EDI ports, separate application is required to be filed.)</w:t>
      </w:r>
    </w:p>
    <w:p>
      <w:pPr>
        <w:pStyle w:val="BodyText"/>
        <w:spacing w:before="9"/>
        <w:ind w:left="0"/>
        <w:rPr>
          <w:b/>
        </w:rPr>
      </w:pPr>
      <w:r>
        <w:rPr/>
        <w:pict>
          <v:shape style="position:absolute;margin-left:84.599998pt;margin-top:11.862527pt;width:482.4pt;height:19pt;mso-position-horizontal-relative:page;mso-position-vertical-relative:paragraph;z-index:-251658240;mso-wrap-distance-left:0;mso-wrap-distance-right:0" type="#_x0000_t202" filled="false" stroked="true" strokeweight=".48pt" strokecolor="#000000">
            <v:textbox inset="0,0,0,0">
              <w:txbxContent>
                <w:p>
                  <w:pPr>
                    <w:spacing w:line="182" w:lineRule="exact" w:before="0"/>
                    <w:ind w:left="147" w:right="0" w:firstLine="0"/>
                    <w:jc w:val="left"/>
                    <w:rPr>
                      <w:b/>
                      <w:sz w:val="16"/>
                    </w:rPr>
                  </w:pPr>
                  <w:r>
                    <w:rPr>
                      <w:b/>
                      <w:sz w:val="16"/>
                    </w:rPr>
                    <w:t>1. IEC Number</w:t>
                  </w:r>
                </w:p>
              </w:txbxContent>
            </v:textbox>
            <v:stroke dashstyle="solid"/>
            <w10:wrap type="topAndBottom"/>
          </v:shape>
        </w:pict>
      </w:r>
    </w:p>
    <w:p>
      <w:pPr>
        <w:pStyle w:val="BodyText"/>
        <w:spacing w:before="4" w:after="1"/>
        <w:ind w:left="0"/>
        <w:rPr>
          <w:b/>
          <w:sz w:val="1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48"/>
      </w:tblGrid>
      <w:tr>
        <w:trPr>
          <w:trHeight w:val="367" w:hRule="atLeast"/>
        </w:trPr>
        <w:tc>
          <w:tcPr>
            <w:tcW w:w="9648" w:type="dxa"/>
          </w:tcPr>
          <w:p>
            <w:pPr>
              <w:pStyle w:val="TableParagraph"/>
              <w:spacing w:line="181" w:lineRule="exact"/>
              <w:rPr>
                <w:b/>
                <w:sz w:val="16"/>
              </w:rPr>
            </w:pPr>
            <w:r>
              <w:rPr>
                <w:b/>
                <w:sz w:val="16"/>
              </w:rPr>
              <w:t>2. Applicant Details</w:t>
            </w:r>
          </w:p>
        </w:tc>
      </w:tr>
      <w:tr>
        <w:trPr>
          <w:trHeight w:val="184" w:hRule="atLeast"/>
        </w:trPr>
        <w:tc>
          <w:tcPr>
            <w:tcW w:w="9648" w:type="dxa"/>
          </w:tcPr>
          <w:p>
            <w:pPr>
              <w:pStyle w:val="TableParagraph"/>
              <w:spacing w:line="164" w:lineRule="exact"/>
              <w:rPr>
                <w:sz w:val="16"/>
              </w:rPr>
            </w:pPr>
            <w:r>
              <w:rPr>
                <w:sz w:val="16"/>
              </w:rPr>
              <w:t>i. Name</w:t>
            </w:r>
          </w:p>
        </w:tc>
      </w:tr>
      <w:tr>
        <w:trPr>
          <w:trHeight w:val="184" w:hRule="atLeast"/>
        </w:trPr>
        <w:tc>
          <w:tcPr>
            <w:tcW w:w="9648" w:type="dxa"/>
          </w:tcPr>
          <w:p>
            <w:pPr>
              <w:pStyle w:val="TableParagraph"/>
              <w:spacing w:line="164" w:lineRule="exact"/>
              <w:rPr>
                <w:sz w:val="16"/>
              </w:rPr>
            </w:pPr>
            <w:r>
              <w:rPr>
                <w:sz w:val="16"/>
              </w:rPr>
              <w:t>ii. Address</w:t>
            </w:r>
          </w:p>
        </w:tc>
      </w:tr>
    </w:tbl>
    <w:p>
      <w:pPr>
        <w:pStyle w:val="BodyText"/>
        <w:spacing w:before="11"/>
        <w:ind w:left="0"/>
        <w:rPr>
          <w:b/>
          <w:sz w:val="15"/>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5220"/>
      </w:tblGrid>
      <w:tr>
        <w:trPr>
          <w:trHeight w:val="367" w:hRule="atLeast"/>
        </w:trPr>
        <w:tc>
          <w:tcPr>
            <w:tcW w:w="9648" w:type="dxa"/>
            <w:gridSpan w:val="2"/>
          </w:tcPr>
          <w:p>
            <w:pPr>
              <w:pStyle w:val="TableParagraph"/>
              <w:spacing w:line="181" w:lineRule="exact"/>
              <w:rPr>
                <w:b/>
                <w:sz w:val="16"/>
              </w:rPr>
            </w:pPr>
            <w:r>
              <w:rPr>
                <w:b/>
                <w:sz w:val="16"/>
              </w:rPr>
              <w:t>3. RCMC Details</w:t>
            </w:r>
          </w:p>
        </w:tc>
      </w:tr>
      <w:tr>
        <w:trPr>
          <w:trHeight w:val="184" w:hRule="atLeast"/>
        </w:trPr>
        <w:tc>
          <w:tcPr>
            <w:tcW w:w="4428" w:type="dxa"/>
          </w:tcPr>
          <w:p>
            <w:pPr>
              <w:pStyle w:val="TableParagraph"/>
              <w:spacing w:line="164" w:lineRule="exact"/>
              <w:rPr>
                <w:sz w:val="16"/>
              </w:rPr>
            </w:pPr>
            <w:r>
              <w:rPr>
                <w:sz w:val="16"/>
              </w:rPr>
              <w:t>i. RCMC Number</w:t>
            </w:r>
          </w:p>
        </w:tc>
        <w:tc>
          <w:tcPr>
            <w:tcW w:w="5220" w:type="dxa"/>
          </w:tcPr>
          <w:p>
            <w:pPr>
              <w:pStyle w:val="TableParagraph"/>
              <w:spacing w:line="164" w:lineRule="exact"/>
              <w:ind w:left="108"/>
              <w:rPr>
                <w:sz w:val="16"/>
              </w:rPr>
            </w:pPr>
            <w:r>
              <w:rPr>
                <w:sz w:val="16"/>
              </w:rPr>
              <w:t>ii. Date of Issue</w:t>
            </w:r>
          </w:p>
        </w:tc>
      </w:tr>
      <w:tr>
        <w:trPr>
          <w:trHeight w:val="183" w:hRule="atLeast"/>
        </w:trPr>
        <w:tc>
          <w:tcPr>
            <w:tcW w:w="4428" w:type="dxa"/>
          </w:tcPr>
          <w:p>
            <w:pPr>
              <w:pStyle w:val="TableParagraph"/>
              <w:spacing w:line="163" w:lineRule="exact"/>
              <w:rPr>
                <w:sz w:val="16"/>
              </w:rPr>
            </w:pPr>
            <w:r>
              <w:rPr>
                <w:sz w:val="16"/>
              </w:rPr>
              <w:t>iii. Issuing Authority</w:t>
            </w:r>
          </w:p>
        </w:tc>
        <w:tc>
          <w:tcPr>
            <w:tcW w:w="5220" w:type="dxa"/>
          </w:tcPr>
          <w:p>
            <w:pPr>
              <w:pStyle w:val="TableParagraph"/>
              <w:spacing w:line="163" w:lineRule="exact"/>
              <w:rPr>
                <w:sz w:val="16"/>
              </w:rPr>
            </w:pPr>
            <w:r>
              <w:rPr>
                <w:sz w:val="16"/>
              </w:rPr>
              <w:t>iv. Valid upto</w:t>
            </w:r>
          </w:p>
        </w:tc>
      </w:tr>
      <w:tr>
        <w:trPr>
          <w:trHeight w:val="184" w:hRule="atLeast"/>
        </w:trPr>
        <w:tc>
          <w:tcPr>
            <w:tcW w:w="9648" w:type="dxa"/>
            <w:gridSpan w:val="2"/>
          </w:tcPr>
          <w:p>
            <w:pPr>
              <w:pStyle w:val="TableParagraph"/>
              <w:spacing w:line="164" w:lineRule="exact"/>
              <w:rPr>
                <w:sz w:val="16"/>
              </w:rPr>
            </w:pPr>
            <w:r>
              <w:rPr>
                <w:sz w:val="16"/>
              </w:rPr>
              <w:t>v. Products for which registered</w:t>
            </w:r>
          </w:p>
        </w:tc>
      </w:tr>
    </w:tbl>
    <w:p>
      <w:pPr>
        <w:pStyle w:val="BodyText"/>
        <w:spacing w:before="6"/>
        <w:ind w:left="0"/>
        <w:rPr>
          <w:b/>
          <w:sz w:val="7"/>
        </w:rPr>
      </w:pPr>
    </w:p>
    <w:p>
      <w:pPr>
        <w:pStyle w:val="ListParagraph"/>
        <w:numPr>
          <w:ilvl w:val="0"/>
          <w:numId w:val="1"/>
        </w:numPr>
        <w:tabs>
          <w:tab w:pos="400" w:val="left" w:leader="none"/>
          <w:tab w:pos="4652" w:val="left" w:leader="none"/>
        </w:tabs>
        <w:spacing w:line="240" w:lineRule="auto" w:before="94" w:after="0"/>
        <w:ind w:left="220" w:right="338" w:hanging="1"/>
        <w:jc w:val="left"/>
        <w:rPr>
          <w:b/>
          <w:sz w:val="16"/>
        </w:rPr>
      </w:pPr>
      <w:r>
        <w:rPr>
          <w:b/>
          <w:i/>
          <w:sz w:val="16"/>
        </w:rPr>
        <w:t>Details of exports made during the</w:t>
      </w:r>
      <w:r>
        <w:rPr>
          <w:b/>
          <w:i/>
          <w:spacing w:val="-4"/>
          <w:sz w:val="16"/>
        </w:rPr>
        <w:t> </w:t>
      </w:r>
      <w:r>
        <w:rPr>
          <w:b/>
          <w:i/>
          <w:sz w:val="16"/>
        </w:rPr>
        <w:t>licensing </w:t>
      </w:r>
      <w:r>
        <w:rPr>
          <w:b/>
          <w:sz w:val="16"/>
        </w:rPr>
        <w:t>year</w:t>
      </w:r>
      <w:r>
        <w:rPr>
          <w:b/>
          <w:sz w:val="16"/>
          <w:u w:val="single"/>
        </w:rPr>
        <w:t> </w:t>
        <w:tab/>
      </w:r>
      <w:r>
        <w:rPr>
          <w:b/>
          <w:i/>
          <w:sz w:val="16"/>
        </w:rPr>
        <w:t>(2006-07/2007-08/2008-09) (Write the relevant year as per date of </w:t>
      </w:r>
      <w:r>
        <w:rPr>
          <w:b/>
          <w:i/>
          <w:sz w:val="16"/>
        </w:rPr>
        <w:t>export)*</w:t>
      </w:r>
      <w:r>
        <w:rPr>
          <w:b/>
          <w:i/>
          <w:spacing w:val="-4"/>
          <w:sz w:val="16"/>
        </w:rPr>
        <w:t> </w:t>
      </w:r>
      <w:r>
        <w:rPr>
          <w:b/>
          <w:sz w:val="16"/>
          <w:u w:val="single"/>
        </w:rPr>
        <w:t>(Please</w:t>
      </w:r>
      <w:r>
        <w:rPr>
          <w:b/>
          <w:spacing w:val="-2"/>
          <w:sz w:val="16"/>
          <w:u w:val="single"/>
        </w:rPr>
        <w:t> </w:t>
      </w:r>
      <w:r>
        <w:rPr>
          <w:b/>
          <w:sz w:val="16"/>
          <w:u w:val="single"/>
        </w:rPr>
        <w:t>note</w:t>
      </w:r>
      <w:r>
        <w:rPr>
          <w:b/>
          <w:spacing w:val="-2"/>
          <w:sz w:val="16"/>
          <w:u w:val="single"/>
        </w:rPr>
        <w:t> </w:t>
      </w:r>
      <w:r>
        <w:rPr>
          <w:b/>
          <w:sz w:val="16"/>
          <w:u w:val="single"/>
        </w:rPr>
        <w:t>that</w:t>
      </w:r>
      <w:r>
        <w:rPr>
          <w:b/>
          <w:spacing w:val="-4"/>
          <w:sz w:val="16"/>
          <w:u w:val="single"/>
        </w:rPr>
        <w:t> </w:t>
      </w:r>
      <w:r>
        <w:rPr>
          <w:b/>
          <w:sz w:val="16"/>
          <w:u w:val="single"/>
        </w:rPr>
        <w:t>exports</w:t>
      </w:r>
      <w:r>
        <w:rPr>
          <w:b/>
          <w:spacing w:val="-4"/>
          <w:sz w:val="16"/>
          <w:u w:val="single"/>
        </w:rPr>
        <w:t> </w:t>
      </w:r>
      <w:r>
        <w:rPr>
          <w:b/>
          <w:sz w:val="16"/>
          <w:u w:val="single"/>
        </w:rPr>
        <w:t>made</w:t>
      </w:r>
      <w:r>
        <w:rPr>
          <w:b/>
          <w:spacing w:val="-4"/>
          <w:sz w:val="16"/>
          <w:u w:val="single"/>
        </w:rPr>
        <w:t> </w:t>
      </w:r>
      <w:r>
        <w:rPr>
          <w:b/>
          <w:sz w:val="16"/>
          <w:u w:val="single"/>
        </w:rPr>
        <w:t>during</w:t>
      </w:r>
      <w:r>
        <w:rPr>
          <w:b/>
          <w:spacing w:val="-2"/>
          <w:sz w:val="16"/>
          <w:u w:val="single"/>
        </w:rPr>
        <w:t> </w:t>
      </w:r>
      <w:r>
        <w:rPr>
          <w:b/>
          <w:sz w:val="16"/>
          <w:u w:val="single"/>
        </w:rPr>
        <w:t>2006-07</w:t>
      </w:r>
      <w:r>
        <w:rPr>
          <w:b/>
          <w:spacing w:val="-4"/>
          <w:sz w:val="16"/>
          <w:u w:val="single"/>
        </w:rPr>
        <w:t> </w:t>
      </w:r>
      <w:r>
        <w:rPr>
          <w:b/>
          <w:sz w:val="16"/>
          <w:u w:val="single"/>
        </w:rPr>
        <w:t>and</w:t>
      </w:r>
      <w:r>
        <w:rPr>
          <w:b/>
          <w:spacing w:val="-2"/>
          <w:sz w:val="16"/>
          <w:u w:val="single"/>
        </w:rPr>
        <w:t> </w:t>
      </w:r>
      <w:r>
        <w:rPr>
          <w:b/>
          <w:sz w:val="16"/>
          <w:u w:val="single"/>
        </w:rPr>
        <w:t>2007-08</w:t>
      </w:r>
      <w:r>
        <w:rPr>
          <w:b/>
          <w:spacing w:val="-4"/>
          <w:sz w:val="16"/>
          <w:u w:val="single"/>
        </w:rPr>
        <w:t> </w:t>
      </w:r>
      <w:r>
        <w:rPr>
          <w:b/>
          <w:sz w:val="16"/>
          <w:u w:val="single"/>
        </w:rPr>
        <w:t>and</w:t>
      </w:r>
      <w:r>
        <w:rPr>
          <w:b/>
          <w:spacing w:val="-4"/>
          <w:sz w:val="16"/>
          <w:u w:val="single"/>
        </w:rPr>
        <w:t> </w:t>
      </w:r>
      <w:r>
        <w:rPr>
          <w:b/>
          <w:sz w:val="16"/>
          <w:u w:val="single"/>
        </w:rPr>
        <w:t>2008-09</w:t>
      </w:r>
      <w:r>
        <w:rPr>
          <w:b/>
          <w:spacing w:val="-4"/>
          <w:sz w:val="16"/>
          <w:u w:val="single"/>
        </w:rPr>
        <w:t> </w:t>
      </w:r>
      <w:r>
        <w:rPr>
          <w:b/>
          <w:sz w:val="16"/>
          <w:u w:val="single"/>
        </w:rPr>
        <w:t>cannot</w:t>
      </w:r>
      <w:r>
        <w:rPr>
          <w:b/>
          <w:spacing w:val="-2"/>
          <w:sz w:val="16"/>
          <w:u w:val="single"/>
        </w:rPr>
        <w:t> </w:t>
      </w:r>
      <w:r>
        <w:rPr>
          <w:b/>
          <w:sz w:val="16"/>
          <w:u w:val="single"/>
        </w:rPr>
        <w:t>be</w:t>
      </w:r>
      <w:r>
        <w:rPr>
          <w:b/>
          <w:spacing w:val="-3"/>
          <w:sz w:val="16"/>
          <w:u w:val="single"/>
        </w:rPr>
        <w:t> </w:t>
      </w:r>
      <w:r>
        <w:rPr>
          <w:b/>
          <w:sz w:val="16"/>
          <w:u w:val="single"/>
        </w:rPr>
        <w:t>clubbed</w:t>
      </w:r>
      <w:r>
        <w:rPr>
          <w:b/>
          <w:spacing w:val="-3"/>
          <w:sz w:val="16"/>
          <w:u w:val="single"/>
        </w:rPr>
        <w:t> </w:t>
      </w:r>
      <w:r>
        <w:rPr>
          <w:b/>
          <w:sz w:val="16"/>
          <w:u w:val="single"/>
        </w:rPr>
        <w:t>into</w:t>
      </w:r>
      <w:r>
        <w:rPr>
          <w:b/>
          <w:spacing w:val="-4"/>
          <w:sz w:val="16"/>
          <w:u w:val="single"/>
        </w:rPr>
        <w:t> </w:t>
      </w:r>
      <w:r>
        <w:rPr>
          <w:b/>
          <w:sz w:val="16"/>
          <w:u w:val="single"/>
        </w:rPr>
        <w:t>one</w:t>
      </w:r>
      <w:r>
        <w:rPr>
          <w:b/>
          <w:spacing w:val="-4"/>
          <w:sz w:val="16"/>
          <w:u w:val="single"/>
        </w:rPr>
        <w:t> </w:t>
      </w:r>
      <w:r>
        <w:rPr>
          <w:b/>
          <w:sz w:val="16"/>
          <w:u w:val="single"/>
        </w:rPr>
        <w:t>application)</w:t>
      </w:r>
    </w:p>
    <w:p>
      <w:pPr>
        <w:pStyle w:val="BodyText"/>
        <w:spacing w:before="3"/>
        <w:ind w:left="0"/>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930"/>
        <w:gridCol w:w="1225"/>
        <w:gridCol w:w="1094"/>
        <w:gridCol w:w="1260"/>
        <w:gridCol w:w="1260"/>
        <w:gridCol w:w="1800"/>
        <w:gridCol w:w="1619"/>
      </w:tblGrid>
      <w:tr>
        <w:trPr>
          <w:trHeight w:val="367" w:hRule="atLeast"/>
        </w:trPr>
        <w:tc>
          <w:tcPr>
            <w:tcW w:w="460" w:type="dxa"/>
          </w:tcPr>
          <w:p>
            <w:pPr>
              <w:pStyle w:val="TableParagraph"/>
              <w:spacing w:line="181" w:lineRule="exact"/>
              <w:ind w:left="152"/>
              <w:rPr>
                <w:b/>
                <w:sz w:val="16"/>
              </w:rPr>
            </w:pPr>
            <w:r>
              <w:rPr>
                <w:b/>
                <w:sz w:val="16"/>
              </w:rPr>
              <w:t>Sl</w:t>
            </w:r>
          </w:p>
          <w:p>
            <w:pPr>
              <w:pStyle w:val="TableParagraph"/>
              <w:spacing w:line="166" w:lineRule="exact" w:before="1"/>
              <w:rPr>
                <w:b/>
                <w:sz w:val="16"/>
              </w:rPr>
            </w:pPr>
            <w:r>
              <w:rPr>
                <w:b/>
                <w:sz w:val="16"/>
              </w:rPr>
              <w:t>No</w:t>
            </w:r>
          </w:p>
        </w:tc>
        <w:tc>
          <w:tcPr>
            <w:tcW w:w="930" w:type="dxa"/>
          </w:tcPr>
          <w:p>
            <w:pPr>
              <w:pStyle w:val="TableParagraph"/>
              <w:spacing w:line="181" w:lineRule="exact"/>
              <w:rPr>
                <w:b/>
                <w:sz w:val="16"/>
              </w:rPr>
            </w:pPr>
            <w:r>
              <w:rPr>
                <w:b/>
                <w:sz w:val="16"/>
              </w:rPr>
              <w:t>Shipping</w:t>
            </w:r>
          </w:p>
          <w:p>
            <w:pPr>
              <w:pStyle w:val="TableParagraph"/>
              <w:spacing w:line="166" w:lineRule="exact" w:before="1"/>
              <w:rPr>
                <w:b/>
                <w:sz w:val="16"/>
              </w:rPr>
            </w:pPr>
            <w:r>
              <w:rPr>
                <w:b/>
                <w:sz w:val="16"/>
              </w:rPr>
              <w:t>Bill No</w:t>
            </w:r>
          </w:p>
        </w:tc>
        <w:tc>
          <w:tcPr>
            <w:tcW w:w="1225" w:type="dxa"/>
          </w:tcPr>
          <w:p>
            <w:pPr>
              <w:pStyle w:val="TableParagraph"/>
              <w:spacing w:line="181" w:lineRule="exact"/>
              <w:rPr>
                <w:b/>
                <w:sz w:val="16"/>
              </w:rPr>
            </w:pPr>
            <w:r>
              <w:rPr>
                <w:b/>
                <w:sz w:val="16"/>
              </w:rPr>
              <w:t>Shipping Bill</w:t>
            </w:r>
          </w:p>
          <w:p>
            <w:pPr>
              <w:pStyle w:val="TableParagraph"/>
              <w:spacing w:line="166" w:lineRule="exact" w:before="1"/>
              <w:rPr>
                <w:b/>
                <w:sz w:val="16"/>
              </w:rPr>
            </w:pPr>
            <w:r>
              <w:rPr>
                <w:b/>
                <w:sz w:val="16"/>
              </w:rPr>
              <w:t>Date</w:t>
            </w:r>
          </w:p>
        </w:tc>
        <w:tc>
          <w:tcPr>
            <w:tcW w:w="1094" w:type="dxa"/>
          </w:tcPr>
          <w:p>
            <w:pPr>
              <w:pStyle w:val="TableParagraph"/>
              <w:spacing w:line="181" w:lineRule="exact"/>
              <w:rPr>
                <w:b/>
                <w:sz w:val="16"/>
              </w:rPr>
            </w:pPr>
            <w:r>
              <w:rPr>
                <w:b/>
                <w:sz w:val="16"/>
              </w:rPr>
              <w:t>Date</w:t>
            </w:r>
            <w:r>
              <w:rPr>
                <w:b/>
                <w:spacing w:val="-5"/>
                <w:sz w:val="16"/>
              </w:rPr>
              <w:t> </w:t>
            </w:r>
            <w:r>
              <w:rPr>
                <w:b/>
                <w:sz w:val="16"/>
              </w:rPr>
              <w:t>of</w:t>
            </w:r>
          </w:p>
          <w:p>
            <w:pPr>
              <w:pStyle w:val="TableParagraph"/>
              <w:spacing w:line="166" w:lineRule="exact" w:before="1"/>
              <w:rPr>
                <w:b/>
                <w:sz w:val="16"/>
              </w:rPr>
            </w:pPr>
            <w:r>
              <w:rPr>
                <w:b/>
                <w:sz w:val="16"/>
              </w:rPr>
              <w:t>Export*</w:t>
            </w:r>
          </w:p>
        </w:tc>
        <w:tc>
          <w:tcPr>
            <w:tcW w:w="1260" w:type="dxa"/>
          </w:tcPr>
          <w:p>
            <w:pPr>
              <w:pStyle w:val="TableParagraph"/>
              <w:spacing w:line="181" w:lineRule="exact"/>
              <w:ind w:left="108"/>
              <w:rPr>
                <w:b/>
                <w:sz w:val="16"/>
              </w:rPr>
            </w:pPr>
            <w:r>
              <w:rPr>
                <w:b/>
                <w:sz w:val="16"/>
              </w:rPr>
              <w:t>Port</w:t>
            </w:r>
            <w:r>
              <w:rPr>
                <w:b/>
                <w:spacing w:val="-2"/>
                <w:sz w:val="16"/>
              </w:rPr>
              <w:t> </w:t>
            </w:r>
            <w:r>
              <w:rPr>
                <w:b/>
                <w:sz w:val="16"/>
              </w:rPr>
              <w:t>of</w:t>
            </w:r>
          </w:p>
          <w:p>
            <w:pPr>
              <w:pStyle w:val="TableParagraph"/>
              <w:spacing w:line="166" w:lineRule="exact" w:before="1"/>
              <w:ind w:left="108"/>
              <w:rPr>
                <w:b/>
                <w:sz w:val="16"/>
              </w:rPr>
            </w:pPr>
            <w:r>
              <w:rPr>
                <w:b/>
                <w:sz w:val="16"/>
              </w:rPr>
              <w:t>Export</w:t>
            </w:r>
          </w:p>
        </w:tc>
        <w:tc>
          <w:tcPr>
            <w:tcW w:w="1260" w:type="dxa"/>
          </w:tcPr>
          <w:p>
            <w:pPr>
              <w:pStyle w:val="TableParagraph"/>
              <w:spacing w:line="181" w:lineRule="exact"/>
              <w:rPr>
                <w:b/>
                <w:sz w:val="16"/>
              </w:rPr>
            </w:pPr>
            <w:r>
              <w:rPr>
                <w:b/>
                <w:sz w:val="16"/>
              </w:rPr>
              <w:t>ITC (HS)</w:t>
            </w:r>
          </w:p>
          <w:p>
            <w:pPr>
              <w:pStyle w:val="TableParagraph"/>
              <w:spacing w:line="166" w:lineRule="exact" w:before="1"/>
              <w:rPr>
                <w:b/>
                <w:sz w:val="16"/>
              </w:rPr>
            </w:pPr>
            <w:r>
              <w:rPr>
                <w:b/>
                <w:sz w:val="16"/>
              </w:rPr>
              <w:t>code</w:t>
            </w:r>
          </w:p>
        </w:tc>
        <w:tc>
          <w:tcPr>
            <w:tcW w:w="1800" w:type="dxa"/>
          </w:tcPr>
          <w:p>
            <w:pPr>
              <w:pStyle w:val="TableParagraph"/>
              <w:spacing w:line="181" w:lineRule="exact"/>
              <w:rPr>
                <w:b/>
                <w:sz w:val="16"/>
              </w:rPr>
            </w:pPr>
            <w:r>
              <w:rPr>
                <w:b/>
                <w:sz w:val="16"/>
              </w:rPr>
              <w:t>Item Description</w:t>
            </w:r>
          </w:p>
        </w:tc>
        <w:tc>
          <w:tcPr>
            <w:tcW w:w="1619" w:type="dxa"/>
          </w:tcPr>
          <w:p>
            <w:pPr>
              <w:pStyle w:val="TableParagraph"/>
              <w:spacing w:line="181" w:lineRule="exact"/>
              <w:rPr>
                <w:b/>
                <w:sz w:val="16"/>
              </w:rPr>
            </w:pPr>
            <w:r>
              <w:rPr>
                <w:b/>
                <w:sz w:val="16"/>
              </w:rPr>
              <w:t>Focus Product</w:t>
            </w:r>
          </w:p>
          <w:p>
            <w:pPr>
              <w:pStyle w:val="TableParagraph"/>
              <w:spacing w:line="166" w:lineRule="exact" w:before="1"/>
              <w:rPr>
                <w:b/>
                <w:sz w:val="16"/>
              </w:rPr>
            </w:pPr>
            <w:r>
              <w:rPr>
                <w:b/>
                <w:sz w:val="16"/>
              </w:rPr>
              <w:t>Code</w:t>
            </w:r>
          </w:p>
        </w:tc>
      </w:tr>
      <w:tr>
        <w:trPr>
          <w:trHeight w:val="593" w:hRule="atLeast"/>
        </w:trPr>
        <w:tc>
          <w:tcPr>
            <w:tcW w:w="460" w:type="dxa"/>
          </w:tcPr>
          <w:p>
            <w:pPr>
              <w:pStyle w:val="TableParagraph"/>
              <w:spacing w:line="181" w:lineRule="exact"/>
              <w:ind w:left="117"/>
              <w:rPr>
                <w:sz w:val="16"/>
              </w:rPr>
            </w:pPr>
            <w:r>
              <w:rPr>
                <w:sz w:val="16"/>
              </w:rPr>
              <w:t>(1)</w:t>
            </w:r>
          </w:p>
        </w:tc>
        <w:tc>
          <w:tcPr>
            <w:tcW w:w="930" w:type="dxa"/>
          </w:tcPr>
          <w:p>
            <w:pPr>
              <w:pStyle w:val="TableParagraph"/>
              <w:spacing w:line="181" w:lineRule="exact"/>
              <w:ind w:left="332" w:right="351"/>
              <w:jc w:val="center"/>
              <w:rPr>
                <w:sz w:val="16"/>
              </w:rPr>
            </w:pPr>
            <w:r>
              <w:rPr>
                <w:sz w:val="16"/>
              </w:rPr>
              <w:t>(2)</w:t>
            </w:r>
          </w:p>
        </w:tc>
        <w:tc>
          <w:tcPr>
            <w:tcW w:w="1225" w:type="dxa"/>
          </w:tcPr>
          <w:p>
            <w:pPr>
              <w:pStyle w:val="TableParagraph"/>
              <w:spacing w:line="181" w:lineRule="exact"/>
              <w:ind w:left="480" w:right="499"/>
              <w:jc w:val="center"/>
              <w:rPr>
                <w:sz w:val="16"/>
              </w:rPr>
            </w:pPr>
            <w:r>
              <w:rPr>
                <w:sz w:val="16"/>
              </w:rPr>
              <w:t>(3)</w:t>
            </w:r>
          </w:p>
        </w:tc>
        <w:tc>
          <w:tcPr>
            <w:tcW w:w="1094" w:type="dxa"/>
          </w:tcPr>
          <w:p>
            <w:pPr>
              <w:pStyle w:val="TableParagraph"/>
              <w:spacing w:line="181" w:lineRule="exact"/>
              <w:ind w:left="414" w:right="434"/>
              <w:jc w:val="center"/>
              <w:rPr>
                <w:sz w:val="16"/>
              </w:rPr>
            </w:pPr>
            <w:r>
              <w:rPr>
                <w:sz w:val="16"/>
              </w:rPr>
              <w:t>(4)</w:t>
            </w:r>
          </w:p>
        </w:tc>
        <w:tc>
          <w:tcPr>
            <w:tcW w:w="1260" w:type="dxa"/>
          </w:tcPr>
          <w:p>
            <w:pPr>
              <w:pStyle w:val="TableParagraph"/>
              <w:spacing w:line="181" w:lineRule="exact"/>
              <w:ind w:left="498" w:right="515"/>
              <w:jc w:val="center"/>
              <w:rPr>
                <w:sz w:val="16"/>
              </w:rPr>
            </w:pPr>
            <w:r>
              <w:rPr>
                <w:sz w:val="16"/>
              </w:rPr>
              <w:t>(5)</w:t>
            </w:r>
          </w:p>
        </w:tc>
        <w:tc>
          <w:tcPr>
            <w:tcW w:w="1260" w:type="dxa"/>
          </w:tcPr>
          <w:p>
            <w:pPr>
              <w:pStyle w:val="TableParagraph"/>
              <w:spacing w:line="181" w:lineRule="exact"/>
              <w:ind w:left="498" w:right="515"/>
              <w:jc w:val="center"/>
              <w:rPr>
                <w:sz w:val="16"/>
              </w:rPr>
            </w:pPr>
            <w:r>
              <w:rPr>
                <w:sz w:val="16"/>
              </w:rPr>
              <w:t>(6)</w:t>
            </w:r>
          </w:p>
        </w:tc>
        <w:tc>
          <w:tcPr>
            <w:tcW w:w="1800" w:type="dxa"/>
          </w:tcPr>
          <w:p>
            <w:pPr>
              <w:pStyle w:val="TableParagraph"/>
              <w:spacing w:line="181" w:lineRule="exact"/>
              <w:ind w:left="768" w:right="785"/>
              <w:jc w:val="center"/>
              <w:rPr>
                <w:sz w:val="16"/>
              </w:rPr>
            </w:pPr>
            <w:r>
              <w:rPr>
                <w:sz w:val="16"/>
              </w:rPr>
              <w:t>(7)</w:t>
            </w:r>
          </w:p>
        </w:tc>
        <w:tc>
          <w:tcPr>
            <w:tcW w:w="1619" w:type="dxa"/>
          </w:tcPr>
          <w:p>
            <w:pPr>
              <w:pStyle w:val="TableParagraph"/>
              <w:spacing w:line="181" w:lineRule="exact"/>
              <w:ind w:left="110" w:right="129"/>
              <w:jc w:val="center"/>
              <w:rPr>
                <w:sz w:val="16"/>
              </w:rPr>
            </w:pPr>
            <w:r>
              <w:rPr>
                <w:sz w:val="16"/>
              </w:rPr>
              <w:t>(8)</w:t>
            </w:r>
          </w:p>
        </w:tc>
      </w:tr>
      <w:tr>
        <w:trPr>
          <w:trHeight w:val="184" w:hRule="atLeast"/>
        </w:trPr>
        <w:tc>
          <w:tcPr>
            <w:tcW w:w="460" w:type="dxa"/>
          </w:tcPr>
          <w:p>
            <w:pPr>
              <w:pStyle w:val="TableParagraph"/>
              <w:ind w:left="0"/>
              <w:rPr>
                <w:rFonts w:ascii="Times New Roman"/>
                <w:sz w:val="12"/>
              </w:rPr>
            </w:pPr>
          </w:p>
        </w:tc>
        <w:tc>
          <w:tcPr>
            <w:tcW w:w="930" w:type="dxa"/>
          </w:tcPr>
          <w:p>
            <w:pPr>
              <w:pStyle w:val="TableParagraph"/>
              <w:ind w:left="0"/>
              <w:rPr>
                <w:rFonts w:ascii="Times New Roman"/>
                <w:sz w:val="12"/>
              </w:rPr>
            </w:pPr>
          </w:p>
        </w:tc>
        <w:tc>
          <w:tcPr>
            <w:tcW w:w="1225" w:type="dxa"/>
          </w:tcPr>
          <w:p>
            <w:pPr>
              <w:pStyle w:val="TableParagraph"/>
              <w:ind w:left="0"/>
              <w:rPr>
                <w:rFonts w:ascii="Times New Roman"/>
                <w:sz w:val="12"/>
              </w:rPr>
            </w:pPr>
          </w:p>
        </w:tc>
        <w:tc>
          <w:tcPr>
            <w:tcW w:w="1094" w:type="dxa"/>
          </w:tcPr>
          <w:p>
            <w:pPr>
              <w:pStyle w:val="TableParagraph"/>
              <w:ind w:left="0"/>
              <w:rPr>
                <w:rFonts w:ascii="Times New Roman"/>
                <w:sz w:val="12"/>
              </w:rPr>
            </w:pPr>
          </w:p>
        </w:tc>
        <w:tc>
          <w:tcPr>
            <w:tcW w:w="1260" w:type="dxa"/>
          </w:tcPr>
          <w:p>
            <w:pPr>
              <w:pStyle w:val="TableParagraph"/>
              <w:ind w:left="0"/>
              <w:rPr>
                <w:rFonts w:ascii="Times New Roman"/>
                <w:sz w:val="12"/>
              </w:rPr>
            </w:pPr>
          </w:p>
        </w:tc>
        <w:tc>
          <w:tcPr>
            <w:tcW w:w="1260" w:type="dxa"/>
          </w:tcPr>
          <w:p>
            <w:pPr>
              <w:pStyle w:val="TableParagraph"/>
              <w:ind w:left="0"/>
              <w:rPr>
                <w:rFonts w:ascii="Times New Roman"/>
                <w:sz w:val="12"/>
              </w:rPr>
            </w:pPr>
          </w:p>
        </w:tc>
        <w:tc>
          <w:tcPr>
            <w:tcW w:w="1800" w:type="dxa"/>
          </w:tcPr>
          <w:p>
            <w:pPr>
              <w:pStyle w:val="TableParagraph"/>
              <w:ind w:left="0"/>
              <w:rPr>
                <w:rFonts w:ascii="Times New Roman"/>
                <w:sz w:val="12"/>
              </w:rPr>
            </w:pPr>
          </w:p>
        </w:tc>
        <w:tc>
          <w:tcPr>
            <w:tcW w:w="1619" w:type="dxa"/>
          </w:tcPr>
          <w:p>
            <w:pPr>
              <w:pStyle w:val="TableParagraph"/>
              <w:ind w:left="0"/>
              <w:rPr>
                <w:rFonts w:ascii="Times New Roman"/>
                <w:sz w:val="12"/>
              </w:rPr>
            </w:pPr>
          </w:p>
        </w:tc>
      </w:tr>
      <w:tr>
        <w:trPr>
          <w:trHeight w:val="184" w:hRule="atLeast"/>
        </w:trPr>
        <w:tc>
          <w:tcPr>
            <w:tcW w:w="460" w:type="dxa"/>
          </w:tcPr>
          <w:p>
            <w:pPr>
              <w:pStyle w:val="TableParagraph"/>
              <w:ind w:left="0"/>
              <w:rPr>
                <w:rFonts w:ascii="Times New Roman"/>
                <w:sz w:val="12"/>
              </w:rPr>
            </w:pPr>
          </w:p>
        </w:tc>
        <w:tc>
          <w:tcPr>
            <w:tcW w:w="930" w:type="dxa"/>
          </w:tcPr>
          <w:p>
            <w:pPr>
              <w:pStyle w:val="TableParagraph"/>
              <w:ind w:left="0"/>
              <w:rPr>
                <w:rFonts w:ascii="Times New Roman"/>
                <w:sz w:val="12"/>
              </w:rPr>
            </w:pPr>
          </w:p>
        </w:tc>
        <w:tc>
          <w:tcPr>
            <w:tcW w:w="1225" w:type="dxa"/>
          </w:tcPr>
          <w:p>
            <w:pPr>
              <w:pStyle w:val="TableParagraph"/>
              <w:ind w:left="0"/>
              <w:rPr>
                <w:rFonts w:ascii="Times New Roman"/>
                <w:sz w:val="12"/>
              </w:rPr>
            </w:pPr>
          </w:p>
        </w:tc>
        <w:tc>
          <w:tcPr>
            <w:tcW w:w="1094" w:type="dxa"/>
          </w:tcPr>
          <w:p>
            <w:pPr>
              <w:pStyle w:val="TableParagraph"/>
              <w:ind w:left="0"/>
              <w:rPr>
                <w:rFonts w:ascii="Times New Roman"/>
                <w:sz w:val="12"/>
              </w:rPr>
            </w:pPr>
          </w:p>
        </w:tc>
        <w:tc>
          <w:tcPr>
            <w:tcW w:w="1260" w:type="dxa"/>
          </w:tcPr>
          <w:p>
            <w:pPr>
              <w:pStyle w:val="TableParagraph"/>
              <w:ind w:left="0"/>
              <w:rPr>
                <w:rFonts w:ascii="Times New Roman"/>
                <w:sz w:val="12"/>
              </w:rPr>
            </w:pPr>
          </w:p>
        </w:tc>
        <w:tc>
          <w:tcPr>
            <w:tcW w:w="1260" w:type="dxa"/>
          </w:tcPr>
          <w:p>
            <w:pPr>
              <w:pStyle w:val="TableParagraph"/>
              <w:ind w:left="0"/>
              <w:rPr>
                <w:rFonts w:ascii="Times New Roman"/>
                <w:sz w:val="12"/>
              </w:rPr>
            </w:pPr>
          </w:p>
        </w:tc>
        <w:tc>
          <w:tcPr>
            <w:tcW w:w="1800" w:type="dxa"/>
          </w:tcPr>
          <w:p>
            <w:pPr>
              <w:pStyle w:val="TableParagraph"/>
              <w:ind w:left="0"/>
              <w:rPr>
                <w:rFonts w:ascii="Times New Roman"/>
                <w:sz w:val="12"/>
              </w:rPr>
            </w:pPr>
          </w:p>
        </w:tc>
        <w:tc>
          <w:tcPr>
            <w:tcW w:w="1619" w:type="dxa"/>
          </w:tcPr>
          <w:p>
            <w:pPr>
              <w:pStyle w:val="TableParagraph"/>
              <w:ind w:left="0"/>
              <w:rPr>
                <w:rFonts w:ascii="Times New Roman"/>
                <w:sz w:val="12"/>
              </w:rPr>
            </w:pPr>
          </w:p>
        </w:tc>
      </w:tr>
    </w:tbl>
    <w:p>
      <w:pPr>
        <w:pStyle w:val="BodyText"/>
        <w:spacing w:before="1"/>
        <w:ind w:left="0"/>
        <w:rPr>
          <w:b/>
          <w:sz w:val="1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1"/>
        <w:gridCol w:w="1749"/>
        <w:gridCol w:w="1263"/>
        <w:gridCol w:w="1258"/>
        <w:gridCol w:w="1439"/>
        <w:gridCol w:w="1621"/>
        <w:gridCol w:w="1619"/>
      </w:tblGrid>
      <w:tr>
        <w:trPr>
          <w:trHeight w:val="920" w:hRule="atLeast"/>
        </w:trPr>
        <w:tc>
          <w:tcPr>
            <w:tcW w:w="701" w:type="dxa"/>
          </w:tcPr>
          <w:p>
            <w:pPr>
              <w:pStyle w:val="TableParagraph"/>
              <w:ind w:left="149" w:right="148" w:hanging="10"/>
              <w:rPr>
                <w:b/>
                <w:sz w:val="16"/>
              </w:rPr>
            </w:pPr>
            <w:r>
              <w:rPr>
                <w:b/>
                <w:w w:val="95"/>
                <w:sz w:val="16"/>
              </w:rPr>
              <w:t>BRC/ </w:t>
            </w:r>
            <w:r>
              <w:rPr>
                <w:b/>
                <w:sz w:val="16"/>
              </w:rPr>
              <w:t>FIRC</w:t>
            </w:r>
          </w:p>
          <w:p>
            <w:pPr>
              <w:pStyle w:val="TableParagraph"/>
              <w:ind w:left="229"/>
              <w:rPr>
                <w:b/>
                <w:sz w:val="16"/>
              </w:rPr>
            </w:pPr>
            <w:r>
              <w:rPr>
                <w:b/>
                <w:sz w:val="16"/>
              </w:rPr>
              <w:t>No</w:t>
            </w:r>
          </w:p>
        </w:tc>
        <w:tc>
          <w:tcPr>
            <w:tcW w:w="1749" w:type="dxa"/>
          </w:tcPr>
          <w:p>
            <w:pPr>
              <w:pStyle w:val="TableParagraph"/>
              <w:ind w:left="134" w:right="154" w:hanging="1"/>
              <w:jc w:val="center"/>
              <w:rPr>
                <w:b/>
                <w:sz w:val="16"/>
              </w:rPr>
            </w:pPr>
            <w:r>
              <w:rPr>
                <w:b/>
                <w:sz w:val="16"/>
              </w:rPr>
              <w:t>Date of Realisation as per BRC/FIRC (or Date of Exports in case of Advance</w:t>
            </w:r>
          </w:p>
          <w:p>
            <w:pPr>
              <w:pStyle w:val="TableParagraph"/>
              <w:spacing w:line="166" w:lineRule="exact"/>
              <w:ind w:left="417" w:right="437"/>
              <w:jc w:val="center"/>
              <w:rPr>
                <w:b/>
                <w:sz w:val="16"/>
              </w:rPr>
            </w:pPr>
            <w:r>
              <w:rPr>
                <w:b/>
                <w:sz w:val="16"/>
              </w:rPr>
              <w:t>Payment)**</w:t>
            </w:r>
          </w:p>
        </w:tc>
        <w:tc>
          <w:tcPr>
            <w:tcW w:w="1263" w:type="dxa"/>
          </w:tcPr>
          <w:p>
            <w:pPr>
              <w:pStyle w:val="TableParagraph"/>
              <w:ind w:left="109" w:right="128"/>
              <w:jc w:val="center"/>
              <w:rPr>
                <w:b/>
                <w:sz w:val="16"/>
              </w:rPr>
            </w:pPr>
            <w:r>
              <w:rPr>
                <w:b/>
                <w:sz w:val="16"/>
              </w:rPr>
              <w:t>FOB value as mentioned in BRC/ FIRC</w:t>
            </w:r>
          </w:p>
        </w:tc>
        <w:tc>
          <w:tcPr>
            <w:tcW w:w="1258" w:type="dxa"/>
          </w:tcPr>
          <w:p>
            <w:pPr>
              <w:pStyle w:val="TableParagraph"/>
              <w:ind w:left="177" w:firstLine="164"/>
              <w:rPr>
                <w:b/>
                <w:sz w:val="16"/>
              </w:rPr>
            </w:pPr>
            <w:r>
              <w:rPr>
                <w:b/>
                <w:sz w:val="16"/>
              </w:rPr>
              <w:t>Rate of </w:t>
            </w:r>
            <w:r>
              <w:rPr>
                <w:b/>
                <w:w w:val="95"/>
                <w:sz w:val="16"/>
              </w:rPr>
              <w:t>Entitlement</w:t>
            </w:r>
          </w:p>
        </w:tc>
        <w:tc>
          <w:tcPr>
            <w:tcW w:w="1439" w:type="dxa"/>
          </w:tcPr>
          <w:p>
            <w:pPr>
              <w:pStyle w:val="TableParagraph"/>
              <w:spacing w:line="181" w:lineRule="exact"/>
              <w:ind w:left="86" w:right="107"/>
              <w:jc w:val="center"/>
              <w:rPr>
                <w:b/>
                <w:sz w:val="16"/>
              </w:rPr>
            </w:pPr>
            <w:r>
              <w:rPr>
                <w:b/>
                <w:sz w:val="16"/>
              </w:rPr>
              <w:t>Entitlement</w:t>
            </w:r>
          </w:p>
          <w:p>
            <w:pPr>
              <w:pStyle w:val="TableParagraph"/>
              <w:ind w:left="0"/>
              <w:rPr>
                <w:b/>
                <w:sz w:val="16"/>
              </w:rPr>
            </w:pPr>
          </w:p>
          <w:p>
            <w:pPr>
              <w:pStyle w:val="TableParagraph"/>
              <w:ind w:left="86" w:right="106"/>
              <w:jc w:val="center"/>
              <w:rPr>
                <w:sz w:val="16"/>
              </w:rPr>
            </w:pPr>
            <w:r>
              <w:rPr>
                <w:sz w:val="16"/>
              </w:rPr>
              <w:t>(in Rs.)</w:t>
            </w:r>
          </w:p>
        </w:tc>
        <w:tc>
          <w:tcPr>
            <w:tcW w:w="1621" w:type="dxa"/>
          </w:tcPr>
          <w:p>
            <w:pPr>
              <w:pStyle w:val="TableParagraph"/>
              <w:tabs>
                <w:tab w:pos="1108" w:val="left" w:leader="none"/>
              </w:tabs>
              <w:spacing w:line="181" w:lineRule="exact"/>
              <w:ind w:left="0" w:right="21"/>
              <w:jc w:val="center"/>
              <w:rPr>
                <w:b/>
                <w:sz w:val="16"/>
              </w:rPr>
            </w:pPr>
            <w:r>
              <w:rPr>
                <w:b/>
                <w:sz w:val="16"/>
              </w:rPr>
              <w:t>Late</w:t>
              <w:tab/>
              <w:t>Cut</w:t>
            </w:r>
          </w:p>
          <w:p>
            <w:pPr>
              <w:pStyle w:val="TableParagraph"/>
              <w:spacing w:before="1"/>
              <w:ind w:left="0" w:right="108"/>
              <w:jc w:val="center"/>
              <w:rPr>
                <w:b/>
                <w:sz w:val="16"/>
              </w:rPr>
            </w:pPr>
            <w:r>
              <w:rPr>
                <w:b/>
                <w:sz w:val="16"/>
              </w:rPr>
              <w:t>applicable, if any</w:t>
            </w:r>
          </w:p>
          <w:p>
            <w:pPr>
              <w:pStyle w:val="TableParagraph"/>
              <w:spacing w:before="10"/>
              <w:ind w:left="0"/>
              <w:rPr>
                <w:b/>
                <w:sz w:val="15"/>
              </w:rPr>
            </w:pPr>
          </w:p>
          <w:p>
            <w:pPr>
              <w:pStyle w:val="TableParagraph"/>
              <w:ind w:left="41" w:right="21"/>
              <w:jc w:val="center"/>
              <w:rPr>
                <w:b/>
                <w:sz w:val="16"/>
              </w:rPr>
            </w:pPr>
            <w:r>
              <w:rPr>
                <w:b/>
                <w:sz w:val="16"/>
              </w:rPr>
              <w:t>(in Rs.)</w:t>
            </w:r>
          </w:p>
        </w:tc>
        <w:tc>
          <w:tcPr>
            <w:tcW w:w="1619" w:type="dxa"/>
          </w:tcPr>
          <w:p>
            <w:pPr>
              <w:pStyle w:val="TableParagraph"/>
              <w:ind w:left="110" w:right="132"/>
              <w:jc w:val="center"/>
              <w:rPr>
                <w:b/>
                <w:sz w:val="16"/>
              </w:rPr>
            </w:pPr>
            <w:r>
              <w:rPr>
                <w:b/>
                <w:sz w:val="16"/>
              </w:rPr>
              <w:t>Focus Product Entitlement</w:t>
            </w:r>
          </w:p>
          <w:p>
            <w:pPr>
              <w:pStyle w:val="TableParagraph"/>
              <w:spacing w:before="8"/>
              <w:ind w:left="0"/>
              <w:rPr>
                <w:b/>
                <w:sz w:val="15"/>
              </w:rPr>
            </w:pPr>
          </w:p>
          <w:p>
            <w:pPr>
              <w:pStyle w:val="TableParagraph"/>
              <w:spacing w:before="1"/>
              <w:ind w:left="110" w:right="130"/>
              <w:jc w:val="center"/>
              <w:rPr>
                <w:sz w:val="16"/>
              </w:rPr>
            </w:pPr>
            <w:r>
              <w:rPr>
                <w:sz w:val="16"/>
              </w:rPr>
              <w:t>(in Rs.)</w:t>
            </w:r>
          </w:p>
        </w:tc>
      </w:tr>
      <w:tr>
        <w:trPr>
          <w:trHeight w:val="184" w:hRule="atLeast"/>
        </w:trPr>
        <w:tc>
          <w:tcPr>
            <w:tcW w:w="701" w:type="dxa"/>
          </w:tcPr>
          <w:p>
            <w:pPr>
              <w:pStyle w:val="TableParagraph"/>
              <w:spacing w:line="164" w:lineRule="exact"/>
              <w:ind w:left="219" w:right="236"/>
              <w:jc w:val="center"/>
              <w:rPr>
                <w:sz w:val="16"/>
              </w:rPr>
            </w:pPr>
            <w:r>
              <w:rPr>
                <w:sz w:val="16"/>
              </w:rPr>
              <w:t>(9)</w:t>
            </w:r>
          </w:p>
        </w:tc>
        <w:tc>
          <w:tcPr>
            <w:tcW w:w="1749" w:type="dxa"/>
          </w:tcPr>
          <w:p>
            <w:pPr>
              <w:pStyle w:val="TableParagraph"/>
              <w:spacing w:line="164" w:lineRule="exact"/>
              <w:ind w:left="417" w:right="436"/>
              <w:jc w:val="center"/>
              <w:rPr>
                <w:sz w:val="16"/>
              </w:rPr>
            </w:pPr>
            <w:r>
              <w:rPr>
                <w:sz w:val="16"/>
              </w:rPr>
              <w:t>(10)</w:t>
            </w:r>
          </w:p>
        </w:tc>
        <w:tc>
          <w:tcPr>
            <w:tcW w:w="1263" w:type="dxa"/>
          </w:tcPr>
          <w:p>
            <w:pPr>
              <w:pStyle w:val="TableParagraph"/>
              <w:spacing w:line="164" w:lineRule="exact"/>
              <w:ind w:left="109" w:right="128"/>
              <w:jc w:val="center"/>
              <w:rPr>
                <w:sz w:val="16"/>
              </w:rPr>
            </w:pPr>
            <w:r>
              <w:rPr>
                <w:sz w:val="16"/>
              </w:rPr>
              <w:t>(11)</w:t>
            </w:r>
          </w:p>
        </w:tc>
        <w:tc>
          <w:tcPr>
            <w:tcW w:w="1258" w:type="dxa"/>
          </w:tcPr>
          <w:p>
            <w:pPr>
              <w:pStyle w:val="TableParagraph"/>
              <w:spacing w:line="164" w:lineRule="exact"/>
              <w:ind w:left="451" w:right="471"/>
              <w:jc w:val="center"/>
              <w:rPr>
                <w:sz w:val="16"/>
              </w:rPr>
            </w:pPr>
            <w:r>
              <w:rPr>
                <w:sz w:val="16"/>
              </w:rPr>
              <w:t>(12)</w:t>
            </w:r>
          </w:p>
        </w:tc>
        <w:tc>
          <w:tcPr>
            <w:tcW w:w="1439" w:type="dxa"/>
          </w:tcPr>
          <w:p>
            <w:pPr>
              <w:pStyle w:val="TableParagraph"/>
              <w:spacing w:line="164" w:lineRule="exact"/>
              <w:ind w:left="86" w:right="108"/>
              <w:jc w:val="center"/>
              <w:rPr>
                <w:sz w:val="16"/>
              </w:rPr>
            </w:pPr>
            <w:r>
              <w:rPr>
                <w:sz w:val="16"/>
              </w:rPr>
              <w:t>(13)</w:t>
            </w:r>
          </w:p>
        </w:tc>
        <w:tc>
          <w:tcPr>
            <w:tcW w:w="1621" w:type="dxa"/>
          </w:tcPr>
          <w:p>
            <w:pPr>
              <w:pStyle w:val="TableParagraph"/>
              <w:spacing w:line="164" w:lineRule="exact"/>
              <w:ind w:left="0" w:right="22"/>
              <w:jc w:val="center"/>
              <w:rPr>
                <w:sz w:val="16"/>
              </w:rPr>
            </w:pPr>
            <w:r>
              <w:rPr>
                <w:sz w:val="16"/>
              </w:rPr>
              <w:t>(14)</w:t>
            </w:r>
          </w:p>
        </w:tc>
        <w:tc>
          <w:tcPr>
            <w:tcW w:w="1619" w:type="dxa"/>
          </w:tcPr>
          <w:p>
            <w:pPr>
              <w:pStyle w:val="TableParagraph"/>
              <w:spacing w:line="164" w:lineRule="exact"/>
              <w:ind w:left="110" w:right="132"/>
              <w:jc w:val="center"/>
              <w:rPr>
                <w:sz w:val="16"/>
              </w:rPr>
            </w:pPr>
            <w:r>
              <w:rPr>
                <w:sz w:val="16"/>
              </w:rPr>
              <w:t>(15)</w:t>
            </w:r>
          </w:p>
        </w:tc>
      </w:tr>
      <w:tr>
        <w:trPr>
          <w:trHeight w:val="183" w:hRule="atLeast"/>
        </w:trPr>
        <w:tc>
          <w:tcPr>
            <w:tcW w:w="701" w:type="dxa"/>
          </w:tcPr>
          <w:p>
            <w:pPr>
              <w:pStyle w:val="TableParagraph"/>
              <w:ind w:left="0"/>
              <w:rPr>
                <w:rFonts w:ascii="Times New Roman"/>
                <w:sz w:val="12"/>
              </w:rPr>
            </w:pPr>
          </w:p>
        </w:tc>
        <w:tc>
          <w:tcPr>
            <w:tcW w:w="1749" w:type="dxa"/>
          </w:tcPr>
          <w:p>
            <w:pPr>
              <w:pStyle w:val="TableParagraph"/>
              <w:ind w:left="0"/>
              <w:rPr>
                <w:rFonts w:ascii="Times New Roman"/>
                <w:sz w:val="12"/>
              </w:rPr>
            </w:pPr>
          </w:p>
        </w:tc>
        <w:tc>
          <w:tcPr>
            <w:tcW w:w="1263" w:type="dxa"/>
          </w:tcPr>
          <w:p>
            <w:pPr>
              <w:pStyle w:val="TableParagraph"/>
              <w:ind w:left="0"/>
              <w:rPr>
                <w:rFonts w:ascii="Times New Roman"/>
                <w:sz w:val="12"/>
              </w:rPr>
            </w:pPr>
          </w:p>
        </w:tc>
        <w:tc>
          <w:tcPr>
            <w:tcW w:w="1258" w:type="dxa"/>
          </w:tcPr>
          <w:p>
            <w:pPr>
              <w:pStyle w:val="TableParagraph"/>
              <w:spacing w:line="163" w:lineRule="exact"/>
              <w:ind w:left="106"/>
              <w:rPr>
                <w:b/>
                <w:sz w:val="16"/>
              </w:rPr>
            </w:pPr>
            <w:r>
              <w:rPr>
                <w:b/>
                <w:sz w:val="16"/>
              </w:rPr>
              <w:t>1.25%</w:t>
            </w:r>
          </w:p>
        </w:tc>
        <w:tc>
          <w:tcPr>
            <w:tcW w:w="1439" w:type="dxa"/>
          </w:tcPr>
          <w:p>
            <w:pPr>
              <w:pStyle w:val="TableParagraph"/>
              <w:spacing w:line="163" w:lineRule="exact"/>
              <w:ind w:left="86" w:right="114"/>
              <w:jc w:val="center"/>
              <w:rPr>
                <w:sz w:val="16"/>
              </w:rPr>
            </w:pPr>
            <w:r>
              <w:rPr>
                <w:sz w:val="16"/>
              </w:rPr>
              <w:t>(13) = (11) X(12)</w:t>
            </w:r>
          </w:p>
        </w:tc>
        <w:tc>
          <w:tcPr>
            <w:tcW w:w="1621" w:type="dxa"/>
          </w:tcPr>
          <w:p>
            <w:pPr>
              <w:pStyle w:val="TableParagraph"/>
              <w:ind w:left="0"/>
              <w:rPr>
                <w:rFonts w:ascii="Times New Roman"/>
                <w:sz w:val="12"/>
              </w:rPr>
            </w:pPr>
          </w:p>
        </w:tc>
        <w:tc>
          <w:tcPr>
            <w:tcW w:w="1619" w:type="dxa"/>
          </w:tcPr>
          <w:p>
            <w:pPr>
              <w:pStyle w:val="TableParagraph"/>
              <w:spacing w:line="163" w:lineRule="exact"/>
              <w:ind w:left="110" w:right="245"/>
              <w:jc w:val="center"/>
              <w:rPr>
                <w:sz w:val="16"/>
              </w:rPr>
            </w:pPr>
            <w:r>
              <w:rPr>
                <w:sz w:val="16"/>
              </w:rPr>
              <w:t>(15) = (13) – (14)</w:t>
            </w:r>
          </w:p>
        </w:tc>
      </w:tr>
      <w:tr>
        <w:trPr>
          <w:trHeight w:val="184" w:hRule="atLeast"/>
        </w:trPr>
        <w:tc>
          <w:tcPr>
            <w:tcW w:w="701" w:type="dxa"/>
          </w:tcPr>
          <w:p>
            <w:pPr>
              <w:pStyle w:val="TableParagraph"/>
              <w:ind w:left="0"/>
              <w:rPr>
                <w:rFonts w:ascii="Times New Roman"/>
                <w:sz w:val="12"/>
              </w:rPr>
            </w:pPr>
          </w:p>
        </w:tc>
        <w:tc>
          <w:tcPr>
            <w:tcW w:w="1749" w:type="dxa"/>
          </w:tcPr>
          <w:p>
            <w:pPr>
              <w:pStyle w:val="TableParagraph"/>
              <w:ind w:left="0"/>
              <w:rPr>
                <w:rFonts w:ascii="Times New Roman"/>
                <w:sz w:val="12"/>
              </w:rPr>
            </w:pPr>
          </w:p>
        </w:tc>
        <w:tc>
          <w:tcPr>
            <w:tcW w:w="1263" w:type="dxa"/>
          </w:tcPr>
          <w:p>
            <w:pPr>
              <w:pStyle w:val="TableParagraph"/>
              <w:ind w:left="0"/>
              <w:rPr>
                <w:rFonts w:ascii="Times New Roman"/>
                <w:sz w:val="12"/>
              </w:rPr>
            </w:pPr>
          </w:p>
        </w:tc>
        <w:tc>
          <w:tcPr>
            <w:tcW w:w="1258" w:type="dxa"/>
          </w:tcPr>
          <w:p>
            <w:pPr>
              <w:pStyle w:val="TableParagraph"/>
              <w:ind w:left="0"/>
              <w:rPr>
                <w:rFonts w:ascii="Times New Roman"/>
                <w:sz w:val="12"/>
              </w:rPr>
            </w:pPr>
          </w:p>
        </w:tc>
        <w:tc>
          <w:tcPr>
            <w:tcW w:w="1439" w:type="dxa"/>
          </w:tcPr>
          <w:p>
            <w:pPr>
              <w:pStyle w:val="TableParagraph"/>
              <w:ind w:left="0"/>
              <w:rPr>
                <w:rFonts w:ascii="Times New Roman"/>
                <w:sz w:val="12"/>
              </w:rPr>
            </w:pPr>
          </w:p>
        </w:tc>
        <w:tc>
          <w:tcPr>
            <w:tcW w:w="1621" w:type="dxa"/>
          </w:tcPr>
          <w:p>
            <w:pPr>
              <w:pStyle w:val="TableParagraph"/>
              <w:ind w:left="0"/>
              <w:rPr>
                <w:rFonts w:ascii="Times New Roman"/>
                <w:sz w:val="12"/>
              </w:rPr>
            </w:pPr>
          </w:p>
        </w:tc>
        <w:tc>
          <w:tcPr>
            <w:tcW w:w="1619" w:type="dxa"/>
          </w:tcPr>
          <w:p>
            <w:pPr>
              <w:pStyle w:val="TableParagraph"/>
              <w:ind w:left="0"/>
              <w:rPr>
                <w:rFonts w:ascii="Times New Roman"/>
                <w:sz w:val="12"/>
              </w:rPr>
            </w:pPr>
          </w:p>
        </w:tc>
      </w:tr>
    </w:tbl>
    <w:p>
      <w:pPr>
        <w:pStyle w:val="BodyText"/>
        <w:spacing w:before="9"/>
        <w:ind w:left="0"/>
        <w:rPr>
          <w:b/>
          <w:sz w:val="15"/>
        </w:rPr>
      </w:pPr>
    </w:p>
    <w:p>
      <w:pPr>
        <w:pStyle w:val="ListParagraph"/>
        <w:numPr>
          <w:ilvl w:val="0"/>
          <w:numId w:val="1"/>
        </w:numPr>
        <w:tabs>
          <w:tab w:pos="398" w:val="left" w:leader="none"/>
        </w:tabs>
        <w:spacing w:line="184" w:lineRule="exact" w:before="1" w:after="0"/>
        <w:ind w:left="397" w:right="0" w:hanging="178"/>
        <w:jc w:val="left"/>
        <w:rPr>
          <w:sz w:val="16"/>
        </w:rPr>
      </w:pPr>
      <w:r>
        <w:rPr>
          <w:sz w:val="16"/>
        </w:rPr>
        <w:t>Number of Split Certificates required (in multiples of Rs 5 lakhs</w:t>
      </w:r>
      <w:r>
        <w:rPr>
          <w:spacing w:val="-1"/>
          <w:sz w:val="16"/>
        </w:rPr>
        <w:t> </w:t>
      </w:r>
      <w:r>
        <w:rPr>
          <w:sz w:val="16"/>
        </w:rPr>
        <w:t>each):</w:t>
      </w:r>
    </w:p>
    <w:p>
      <w:pPr>
        <w:pStyle w:val="BodyText"/>
        <w:ind w:left="220"/>
      </w:pPr>
      <w:r>
        <w:rPr/>
        <w:t>(Splits Certificates shall not be allowed for Duty Credit scrips issued for exports from Non-EDI ports)</w:t>
      </w:r>
    </w:p>
    <w:p>
      <w:pPr>
        <w:pStyle w:val="BodyText"/>
        <w:ind w:left="0"/>
      </w:pPr>
    </w:p>
    <w:p>
      <w:pPr>
        <w:pStyle w:val="ListParagraph"/>
        <w:numPr>
          <w:ilvl w:val="0"/>
          <w:numId w:val="1"/>
        </w:numPr>
        <w:tabs>
          <w:tab w:pos="443" w:val="left" w:leader="none"/>
        </w:tabs>
        <w:spacing w:line="240" w:lineRule="auto" w:before="0" w:after="0"/>
        <w:ind w:left="442" w:right="0" w:hanging="223"/>
        <w:jc w:val="left"/>
        <w:rPr>
          <w:sz w:val="16"/>
        </w:rPr>
      </w:pPr>
      <w:r>
        <w:rPr>
          <w:sz w:val="16"/>
        </w:rPr>
        <w:t>Port of Registration (for the purpose of</w:t>
      </w:r>
      <w:r>
        <w:rPr>
          <w:spacing w:val="-2"/>
          <w:sz w:val="16"/>
        </w:rPr>
        <w:t> </w:t>
      </w:r>
      <w:r>
        <w:rPr>
          <w:sz w:val="16"/>
        </w:rPr>
        <w:t>imports)***:</w:t>
      </w:r>
    </w:p>
    <w:p>
      <w:pPr>
        <w:pStyle w:val="BodyText"/>
        <w:spacing w:before="10"/>
        <w:ind w:left="0"/>
        <w:rPr>
          <w:sz w:val="15"/>
        </w:rPr>
      </w:pPr>
    </w:p>
    <w:p>
      <w:pPr>
        <w:pStyle w:val="BodyText"/>
        <w:spacing w:before="1"/>
        <w:ind w:left="220"/>
      </w:pPr>
      <w:r>
        <w:rPr>
          <w:b/>
        </w:rPr>
        <w:t>Note: </w:t>
      </w:r>
      <w:r>
        <w:rPr/>
        <w:t>No supplementary cut shall be imposed, as multiple applications can be filed.</w:t>
      </w:r>
    </w:p>
    <w:p>
      <w:pPr>
        <w:pStyle w:val="BodyText"/>
        <w:tabs>
          <w:tab w:pos="939" w:val="left" w:leader="none"/>
        </w:tabs>
        <w:ind w:left="220" w:right="338"/>
      </w:pPr>
      <w:r>
        <w:rPr>
          <w:b/>
        </w:rPr>
        <w:t>(*</w:t>
        <w:tab/>
      </w:r>
      <w:r>
        <w:rPr/>
        <w:t>Date of Export shall be as per Para 9.12 of HBP v1. No further claims shall be allowed under the scheme against S/Bs included under Sl. No. 4 of ANF 3E, even in case of part realizations.)</w:t>
      </w:r>
    </w:p>
    <w:p>
      <w:pPr>
        <w:pStyle w:val="BodyText"/>
        <w:tabs>
          <w:tab w:pos="939" w:val="left" w:leader="none"/>
        </w:tabs>
        <w:ind w:left="220" w:right="338"/>
      </w:pPr>
      <w:r>
        <w:rPr>
          <w:b/>
        </w:rPr>
        <w:t>(**</w:t>
        <w:tab/>
      </w:r>
      <w:r>
        <w:rPr/>
        <w:t>In case of multiple dates of realization against a shipment, the last date of realization is to be mentioned in this column.) </w:t>
      </w:r>
      <w:r>
        <w:rPr>
          <w:b/>
        </w:rPr>
        <w:t>(***</w:t>
        <w:tab/>
      </w:r>
      <w:r>
        <w:rPr/>
        <w:t>The port of registration shall be any one of the EDI ports from which the exports have been made. In case of exports from Non EDI port, port of registration shall be the port of</w:t>
      </w:r>
      <w:r>
        <w:rPr>
          <w:spacing w:val="-3"/>
        </w:rPr>
        <w:t> </w:t>
      </w:r>
      <w:r>
        <w:rPr/>
        <w:t>export.)</w:t>
      </w:r>
    </w:p>
    <w:p>
      <w:pPr>
        <w:pStyle w:val="BodyText"/>
        <w:spacing w:before="3"/>
        <w:ind w:left="0"/>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859"/>
      </w:tblGrid>
      <w:tr>
        <w:trPr>
          <w:trHeight w:val="643" w:hRule="atLeast"/>
        </w:trPr>
        <w:tc>
          <w:tcPr>
            <w:tcW w:w="4789" w:type="dxa"/>
          </w:tcPr>
          <w:p>
            <w:pPr>
              <w:pStyle w:val="TableParagraph"/>
              <w:spacing w:line="264" w:lineRule="auto" w:before="70"/>
              <w:ind w:right="119" w:firstLine="60"/>
              <w:rPr>
                <w:b/>
                <w:sz w:val="16"/>
              </w:rPr>
            </w:pPr>
            <w:r>
              <w:rPr>
                <w:b/>
                <w:sz w:val="16"/>
              </w:rPr>
              <w:t>8. Application Submission Details (in case of electronically submitted applications)</w:t>
            </w:r>
          </w:p>
        </w:tc>
        <w:tc>
          <w:tcPr>
            <w:tcW w:w="4859" w:type="dxa"/>
          </w:tcPr>
          <w:p>
            <w:pPr>
              <w:pStyle w:val="TableParagraph"/>
              <w:spacing w:line="181" w:lineRule="exact"/>
              <w:ind w:left="108"/>
              <w:rPr>
                <w:b/>
                <w:sz w:val="16"/>
              </w:rPr>
            </w:pPr>
            <w:r>
              <w:rPr>
                <w:b/>
                <w:sz w:val="16"/>
              </w:rPr>
              <w:t>9. Application Fee Details</w:t>
            </w:r>
          </w:p>
        </w:tc>
      </w:tr>
      <w:tr>
        <w:trPr>
          <w:trHeight w:val="183" w:hRule="atLeast"/>
        </w:trPr>
        <w:tc>
          <w:tcPr>
            <w:tcW w:w="4789" w:type="dxa"/>
          </w:tcPr>
          <w:p>
            <w:pPr>
              <w:pStyle w:val="TableParagraph"/>
              <w:spacing w:line="163" w:lineRule="exact"/>
              <w:rPr>
                <w:sz w:val="16"/>
              </w:rPr>
            </w:pPr>
            <w:r>
              <w:rPr>
                <w:sz w:val="16"/>
              </w:rPr>
              <w:t>i. ECOM Reference Number</w:t>
            </w:r>
          </w:p>
        </w:tc>
        <w:tc>
          <w:tcPr>
            <w:tcW w:w="4859" w:type="dxa"/>
          </w:tcPr>
          <w:p>
            <w:pPr>
              <w:pStyle w:val="TableParagraph"/>
              <w:spacing w:line="163" w:lineRule="exact"/>
              <w:rPr>
                <w:sz w:val="16"/>
              </w:rPr>
            </w:pPr>
            <w:r>
              <w:rPr>
                <w:sz w:val="16"/>
              </w:rPr>
              <w:t>(i) Amount (Rs):</w:t>
            </w:r>
          </w:p>
        </w:tc>
      </w:tr>
      <w:tr>
        <w:trPr>
          <w:trHeight w:val="184" w:hRule="atLeast"/>
        </w:trPr>
        <w:tc>
          <w:tcPr>
            <w:tcW w:w="4789" w:type="dxa"/>
          </w:tcPr>
          <w:p>
            <w:pPr>
              <w:pStyle w:val="TableParagraph"/>
              <w:spacing w:line="164" w:lineRule="exact"/>
              <w:rPr>
                <w:sz w:val="16"/>
              </w:rPr>
            </w:pPr>
            <w:r>
              <w:rPr>
                <w:sz w:val="16"/>
              </w:rPr>
              <w:t>ii. Date of Submission on Server</w:t>
            </w:r>
          </w:p>
        </w:tc>
        <w:tc>
          <w:tcPr>
            <w:tcW w:w="4859" w:type="dxa"/>
          </w:tcPr>
          <w:p>
            <w:pPr>
              <w:pStyle w:val="TableParagraph"/>
              <w:spacing w:line="164" w:lineRule="exact"/>
              <w:ind w:left="106"/>
              <w:rPr>
                <w:sz w:val="16"/>
              </w:rPr>
            </w:pPr>
            <w:r>
              <w:rPr>
                <w:sz w:val="16"/>
              </w:rPr>
              <w:t>(ii) Demand Draft / Bank Receipt / Electronic Fund Transfer No</w:t>
            </w:r>
          </w:p>
        </w:tc>
      </w:tr>
      <w:tr>
        <w:trPr>
          <w:trHeight w:val="184" w:hRule="atLeast"/>
        </w:trPr>
        <w:tc>
          <w:tcPr>
            <w:tcW w:w="4789" w:type="dxa"/>
          </w:tcPr>
          <w:p>
            <w:pPr>
              <w:pStyle w:val="TableParagraph"/>
              <w:spacing w:line="164" w:lineRule="exact"/>
              <w:rPr>
                <w:sz w:val="16"/>
              </w:rPr>
            </w:pPr>
            <w:r>
              <w:rPr>
                <w:sz w:val="16"/>
              </w:rPr>
              <w:t>iii. Submitted to which </w:t>
            </w:r>
            <w:r>
              <w:rPr>
                <w:b/>
                <w:sz w:val="16"/>
              </w:rPr>
              <w:t>Regional </w:t>
            </w:r>
            <w:r>
              <w:rPr>
                <w:sz w:val="16"/>
              </w:rPr>
              <w:t>Authority</w:t>
            </w:r>
          </w:p>
        </w:tc>
        <w:tc>
          <w:tcPr>
            <w:tcW w:w="4859" w:type="dxa"/>
          </w:tcPr>
          <w:p>
            <w:pPr>
              <w:pStyle w:val="TableParagraph"/>
              <w:spacing w:line="164" w:lineRule="exact"/>
              <w:rPr>
                <w:sz w:val="16"/>
              </w:rPr>
            </w:pPr>
            <w:r>
              <w:rPr>
                <w:sz w:val="16"/>
              </w:rPr>
              <w:t>(iii) Date of Issue</w:t>
            </w:r>
          </w:p>
        </w:tc>
      </w:tr>
      <w:tr>
        <w:trPr>
          <w:trHeight w:val="183" w:hRule="atLeast"/>
        </w:trPr>
        <w:tc>
          <w:tcPr>
            <w:tcW w:w="4789" w:type="dxa"/>
          </w:tcPr>
          <w:p>
            <w:pPr>
              <w:pStyle w:val="TableParagraph"/>
              <w:spacing w:line="163" w:lineRule="exact"/>
              <w:rPr>
                <w:sz w:val="16"/>
              </w:rPr>
            </w:pPr>
            <w:r>
              <w:rPr>
                <w:sz w:val="16"/>
              </w:rPr>
              <w:t>iv. File Number</w:t>
            </w:r>
          </w:p>
        </w:tc>
        <w:tc>
          <w:tcPr>
            <w:tcW w:w="4859" w:type="dxa"/>
          </w:tcPr>
          <w:p>
            <w:pPr>
              <w:pStyle w:val="TableParagraph"/>
              <w:spacing w:line="163" w:lineRule="exact"/>
              <w:rPr>
                <w:sz w:val="16"/>
              </w:rPr>
            </w:pPr>
            <w:r>
              <w:rPr>
                <w:sz w:val="16"/>
              </w:rPr>
              <w:t>(iv) Name of the Bank on which drawn</w:t>
            </w:r>
          </w:p>
        </w:tc>
      </w:tr>
      <w:tr>
        <w:trPr>
          <w:trHeight w:val="184" w:hRule="atLeast"/>
        </w:trPr>
        <w:tc>
          <w:tcPr>
            <w:tcW w:w="4789" w:type="dxa"/>
          </w:tcPr>
          <w:p>
            <w:pPr>
              <w:pStyle w:val="TableParagraph"/>
              <w:spacing w:line="164" w:lineRule="exact"/>
              <w:rPr>
                <w:sz w:val="16"/>
              </w:rPr>
            </w:pPr>
            <w:r>
              <w:rPr>
                <w:sz w:val="16"/>
              </w:rPr>
              <w:t>v. Date of Issue</w:t>
            </w:r>
          </w:p>
        </w:tc>
        <w:tc>
          <w:tcPr>
            <w:tcW w:w="4859" w:type="dxa"/>
          </w:tcPr>
          <w:p>
            <w:pPr>
              <w:pStyle w:val="TableParagraph"/>
              <w:spacing w:line="164" w:lineRule="exact"/>
              <w:rPr>
                <w:sz w:val="16"/>
              </w:rPr>
            </w:pPr>
            <w:r>
              <w:rPr>
                <w:sz w:val="16"/>
              </w:rPr>
              <w:t>(v) Bank Branch on which drawn</w:t>
            </w:r>
          </w:p>
        </w:tc>
      </w:tr>
    </w:tbl>
    <w:p>
      <w:pPr>
        <w:spacing w:after="0" w:line="164" w:lineRule="exact"/>
        <w:rPr>
          <w:sz w:val="16"/>
        </w:rPr>
        <w:sectPr>
          <w:footerReference w:type="default" r:id="rId5"/>
          <w:type w:val="continuous"/>
          <w:pgSz w:w="12240" w:h="15840"/>
          <w:pgMar w:footer="788" w:top="1360" w:bottom="980" w:left="1580" w:right="740"/>
          <w:pgNumType w:start="42"/>
        </w:sectPr>
      </w:pPr>
    </w:p>
    <w:p>
      <w:pPr>
        <w:spacing w:before="77"/>
        <w:ind w:left="3286" w:right="0" w:firstLine="0"/>
        <w:jc w:val="left"/>
        <w:rPr>
          <w:b/>
          <w:sz w:val="16"/>
        </w:rPr>
      </w:pPr>
      <w:r>
        <w:rPr>
          <w:b/>
          <w:sz w:val="16"/>
          <w:u w:val="single"/>
        </w:rPr>
        <w:t>DECLARATION / UNDERTAKING</w:t>
      </w:r>
    </w:p>
    <w:p>
      <w:pPr>
        <w:pStyle w:val="BodyText"/>
        <w:ind w:left="0"/>
        <w:rPr>
          <w:b/>
        </w:rPr>
      </w:pPr>
    </w:p>
    <w:p>
      <w:pPr>
        <w:pStyle w:val="ListParagraph"/>
        <w:numPr>
          <w:ilvl w:val="0"/>
          <w:numId w:val="2"/>
        </w:numPr>
        <w:tabs>
          <w:tab w:pos="581" w:val="left" w:leader="none"/>
        </w:tabs>
        <w:spacing w:line="240" w:lineRule="auto" w:before="1" w:after="0"/>
        <w:ind w:left="580" w:right="337" w:hanging="360"/>
        <w:jc w:val="both"/>
        <w:rPr>
          <w:sz w:val="16"/>
        </w:rPr>
      </w:pPr>
      <w:r>
        <w:rPr>
          <w:sz w:val="16"/>
        </w:rPr>
        <w:t>I hereby declare that particulars and statements made in this application are true and correct and nothing has been concealed or held therefrom. I fully understand that any information furnished in application if found incorrect or false will render my firm / company and me liable for any penal action or other consequences as may be prescribed in law or otherwise</w:t>
      </w:r>
      <w:r>
        <w:rPr>
          <w:spacing w:val="-15"/>
          <w:sz w:val="16"/>
        </w:rPr>
        <w:t> </w:t>
      </w:r>
      <w:r>
        <w:rPr>
          <w:sz w:val="16"/>
        </w:rPr>
        <w:t>warranted.</w:t>
      </w:r>
    </w:p>
    <w:p>
      <w:pPr>
        <w:pStyle w:val="ListParagraph"/>
        <w:numPr>
          <w:ilvl w:val="0"/>
          <w:numId w:val="2"/>
        </w:numPr>
        <w:tabs>
          <w:tab w:pos="580" w:val="left" w:leader="none"/>
        </w:tabs>
        <w:spacing w:line="240" w:lineRule="auto" w:before="0" w:after="0"/>
        <w:ind w:left="580" w:right="338" w:hanging="361"/>
        <w:jc w:val="both"/>
        <w:rPr>
          <w:sz w:val="16"/>
        </w:rPr>
      </w:pPr>
      <w:r>
        <w:rPr>
          <w:sz w:val="16"/>
        </w:rPr>
        <w:t>I hereby certify that none of Proprietor/ Partner(s) / Director(s) / Karta / Trustee of firm / company, as the case may be, is a Proprietor / Partner(s) / Director(s) / Karta / Trustee in any other firm / company which has come to adverse notice of DGFT. Consequentially, I further declare that under Foreign Trade (Development and Regulation) Act (</w:t>
      </w:r>
      <w:r>
        <w:rPr>
          <w:b/>
          <w:sz w:val="16"/>
        </w:rPr>
        <w:t>FTDR Act</w:t>
      </w:r>
      <w:r>
        <w:rPr>
          <w:sz w:val="16"/>
        </w:rPr>
        <w:t>) 1992, my firm / company have not been debarred in person from undertaking any export import business or activity by way of suspension or cancellation of IEC number. [If so debarred under FTDR Act, details of said order and period for which the same is operational may be</w:t>
      </w:r>
      <w:r>
        <w:rPr>
          <w:spacing w:val="-3"/>
          <w:sz w:val="16"/>
        </w:rPr>
        <w:t> </w:t>
      </w:r>
      <w:r>
        <w:rPr>
          <w:sz w:val="16"/>
        </w:rPr>
        <w:t>provided].</w:t>
      </w:r>
    </w:p>
    <w:p>
      <w:pPr>
        <w:pStyle w:val="ListParagraph"/>
        <w:numPr>
          <w:ilvl w:val="0"/>
          <w:numId w:val="2"/>
        </w:numPr>
        <w:tabs>
          <w:tab w:pos="581" w:val="left" w:leader="none"/>
        </w:tabs>
        <w:spacing w:line="240" w:lineRule="auto" w:before="0" w:after="0"/>
        <w:ind w:left="580" w:right="339" w:hanging="360"/>
        <w:jc w:val="both"/>
        <w:rPr>
          <w:sz w:val="16"/>
        </w:rPr>
      </w:pPr>
      <w:r>
        <w:rPr>
          <w:sz w:val="16"/>
        </w:rPr>
        <w:t>I hereby certify that my firm / company has not defaulted from export obligation under any provisions of FTP and has not been placed under the Denied Entity List (DEL). [If under DEL List, kindly furnish details of order, current status</w:t>
      </w:r>
      <w:r>
        <w:rPr>
          <w:spacing w:val="-6"/>
          <w:sz w:val="16"/>
        </w:rPr>
        <w:t> </w:t>
      </w:r>
      <w:r>
        <w:rPr>
          <w:sz w:val="16"/>
        </w:rPr>
        <w:t>etc.]</w:t>
      </w:r>
    </w:p>
    <w:p>
      <w:pPr>
        <w:pStyle w:val="ListParagraph"/>
        <w:numPr>
          <w:ilvl w:val="0"/>
          <w:numId w:val="2"/>
        </w:numPr>
        <w:tabs>
          <w:tab w:pos="581" w:val="left" w:leader="none"/>
        </w:tabs>
        <w:spacing w:line="240" w:lineRule="auto" w:before="0" w:after="0"/>
        <w:ind w:left="580" w:right="338" w:hanging="360"/>
        <w:jc w:val="both"/>
        <w:rPr>
          <w:sz w:val="16"/>
        </w:rPr>
      </w:pPr>
      <w:r>
        <w:rPr>
          <w:sz w:val="16"/>
        </w:rPr>
        <w:t>I hereby declare that details of exports of goods of my firm / company are true and correct and in accordance with accounts maintained in my firm /</w:t>
      </w:r>
      <w:r>
        <w:rPr>
          <w:spacing w:val="-2"/>
          <w:sz w:val="16"/>
        </w:rPr>
        <w:t> </w:t>
      </w:r>
      <w:r>
        <w:rPr>
          <w:sz w:val="16"/>
        </w:rPr>
        <w:t>company.</w:t>
      </w:r>
    </w:p>
    <w:p>
      <w:pPr>
        <w:pStyle w:val="ListParagraph"/>
        <w:numPr>
          <w:ilvl w:val="0"/>
          <w:numId w:val="2"/>
        </w:numPr>
        <w:tabs>
          <w:tab w:pos="581" w:val="left" w:leader="none"/>
        </w:tabs>
        <w:spacing w:line="240" w:lineRule="auto" w:before="0" w:after="0"/>
        <w:ind w:left="580" w:right="338" w:hanging="360"/>
        <w:jc w:val="both"/>
        <w:rPr>
          <w:sz w:val="16"/>
        </w:rPr>
      </w:pPr>
      <w:r>
        <w:rPr>
          <w:sz w:val="16"/>
        </w:rPr>
        <w:t>I hereby declare that no benefit under Focus Product Scheme (FPS) / High-Tech Products Export Promotion Scheme (HTPEPS),, as the case may be, was availed (or applied for) previously against Shipping Bills currently included in this application.</w:t>
      </w:r>
    </w:p>
    <w:p>
      <w:pPr>
        <w:pStyle w:val="ListParagraph"/>
        <w:numPr>
          <w:ilvl w:val="0"/>
          <w:numId w:val="2"/>
        </w:numPr>
        <w:tabs>
          <w:tab w:pos="581" w:val="left" w:leader="none"/>
        </w:tabs>
        <w:spacing w:line="240" w:lineRule="auto" w:before="0" w:after="0"/>
        <w:ind w:left="580" w:right="338" w:hanging="361"/>
        <w:jc w:val="both"/>
        <w:rPr>
          <w:sz w:val="16"/>
        </w:rPr>
      </w:pPr>
      <w:r>
        <w:rPr>
          <w:sz w:val="16"/>
        </w:rPr>
        <w:t>I hereby declare that in terms of Para 3.12.6 of FTP, this application does not contain any exports for which benefit under any other promotional scheme under Chapter 3 of FTP has been / will be</w:t>
      </w:r>
      <w:r>
        <w:rPr>
          <w:spacing w:val="2"/>
          <w:sz w:val="16"/>
        </w:rPr>
        <w:t> </w:t>
      </w:r>
      <w:r>
        <w:rPr>
          <w:sz w:val="16"/>
        </w:rPr>
        <w:t>claimed.</w:t>
      </w:r>
    </w:p>
    <w:p>
      <w:pPr>
        <w:pStyle w:val="ListParagraph"/>
        <w:numPr>
          <w:ilvl w:val="0"/>
          <w:numId w:val="2"/>
        </w:numPr>
        <w:tabs>
          <w:tab w:pos="581" w:val="left" w:leader="none"/>
        </w:tabs>
        <w:spacing w:line="240" w:lineRule="auto" w:before="0" w:after="0"/>
        <w:ind w:left="580" w:right="338" w:hanging="361"/>
        <w:jc w:val="both"/>
        <w:rPr>
          <w:sz w:val="16"/>
        </w:rPr>
      </w:pPr>
      <w:r>
        <w:rPr>
          <w:sz w:val="16"/>
        </w:rPr>
        <w:t>I further declare that shipment for which benefit is claimed under this application contains only those export shipments exported through EDI enabled ports, and does not contains any shipment from non-EDI</w:t>
      </w:r>
      <w:r>
        <w:rPr>
          <w:spacing w:val="-4"/>
          <w:sz w:val="16"/>
        </w:rPr>
        <w:t> </w:t>
      </w:r>
      <w:r>
        <w:rPr>
          <w:sz w:val="16"/>
        </w:rPr>
        <w:t>ports.</w:t>
      </w:r>
    </w:p>
    <w:p>
      <w:pPr>
        <w:pStyle w:val="Heading2"/>
        <w:spacing w:line="184" w:lineRule="exact"/>
      </w:pPr>
      <w:r>
        <w:rPr/>
        <w:t>Or</w:t>
      </w:r>
    </w:p>
    <w:p>
      <w:pPr>
        <w:pStyle w:val="BodyText"/>
        <w:ind w:right="328"/>
      </w:pPr>
      <w:r>
        <w:rPr/>
        <w:t>I further declare that shipment for which benefit is claimed under this application contains only those export shipments exported through a single non-EDI enabled ports; and does not contains any shipment from EDI ports or other non EDI ports.</w:t>
      </w:r>
    </w:p>
    <w:p>
      <w:pPr>
        <w:pStyle w:val="Heading2"/>
        <w:ind w:right="328"/>
        <w:rPr>
          <w:b w:val="0"/>
        </w:rPr>
      </w:pPr>
      <w:r>
        <w:rPr/>
        <w:t>(Strike out which ever is not relevant, as separate applications for shipments from EDI ports and from shipments from each Non-EDI ports are required to be submitted)</w:t>
      </w:r>
      <w:r>
        <w:rPr>
          <w:b w:val="0"/>
        </w:rPr>
        <w:t>.</w:t>
      </w:r>
    </w:p>
    <w:p>
      <w:pPr>
        <w:pStyle w:val="BodyText"/>
        <w:ind w:right="338" w:hanging="360"/>
        <w:rPr>
          <w:b/>
        </w:rPr>
      </w:pPr>
      <w:r>
        <w:rPr/>
        <w:t>7A I further declare that the application includes export from DTA to SEZ, and bill of exports has been submitted in lieu of Shipping Bill. </w:t>
      </w:r>
      <w:r>
        <w:rPr>
          <w:b/>
        </w:rPr>
        <w:t>(Strike out if not</w:t>
      </w:r>
      <w:r>
        <w:rPr>
          <w:b/>
          <w:spacing w:val="-6"/>
        </w:rPr>
        <w:t> </w:t>
      </w:r>
      <w:r>
        <w:rPr>
          <w:b/>
        </w:rPr>
        <w:t>relevant)</w:t>
      </w:r>
    </w:p>
    <w:p>
      <w:pPr>
        <w:pStyle w:val="ListParagraph"/>
        <w:numPr>
          <w:ilvl w:val="0"/>
          <w:numId w:val="2"/>
        </w:numPr>
        <w:tabs>
          <w:tab w:pos="580" w:val="left" w:leader="none"/>
          <w:tab w:pos="581" w:val="left" w:leader="none"/>
        </w:tabs>
        <w:spacing w:line="240" w:lineRule="auto" w:before="0" w:after="0"/>
        <w:ind w:left="580" w:right="339" w:hanging="360"/>
        <w:jc w:val="left"/>
        <w:rPr>
          <w:sz w:val="16"/>
        </w:rPr>
      </w:pPr>
      <w:r>
        <w:rPr>
          <w:sz w:val="16"/>
        </w:rPr>
        <w:t>I hereby declare that in terms of Para 3.12.8 of FTP, this application does not contain any exports in contravention to this provision.</w:t>
      </w:r>
    </w:p>
    <w:p>
      <w:pPr>
        <w:pStyle w:val="Heading2"/>
        <w:numPr>
          <w:ilvl w:val="0"/>
          <w:numId w:val="2"/>
        </w:numPr>
        <w:tabs>
          <w:tab w:pos="579" w:val="left" w:leader="none"/>
          <w:tab w:pos="580" w:val="left" w:leader="none"/>
        </w:tabs>
        <w:spacing w:line="240" w:lineRule="auto" w:before="0" w:after="0"/>
        <w:ind w:left="580" w:right="338" w:hanging="360"/>
        <w:jc w:val="left"/>
      </w:pPr>
      <w:r>
        <w:rPr/>
        <w:t>I hereby declare that the Export Product is covered under Appendix 37D and the exports, for which this application is being filed, are made on or after the respective admissible date of export, as indicated in Appendix</w:t>
      </w:r>
      <w:r>
        <w:rPr>
          <w:spacing w:val="-27"/>
        </w:rPr>
        <w:t> </w:t>
      </w:r>
      <w:r>
        <w:rPr/>
        <w:t>37D.</w:t>
      </w:r>
    </w:p>
    <w:p>
      <w:pPr>
        <w:pStyle w:val="ListParagraph"/>
        <w:numPr>
          <w:ilvl w:val="0"/>
          <w:numId w:val="2"/>
        </w:numPr>
        <w:tabs>
          <w:tab w:pos="581" w:val="left" w:leader="none"/>
        </w:tabs>
        <w:spacing w:line="184" w:lineRule="exact" w:before="0" w:after="0"/>
        <w:ind w:left="580" w:right="0" w:hanging="361"/>
        <w:jc w:val="left"/>
        <w:rPr>
          <w:sz w:val="16"/>
        </w:rPr>
      </w:pPr>
      <w:r>
        <w:rPr>
          <w:sz w:val="16"/>
        </w:rPr>
        <w:t>I</w:t>
      </w:r>
      <w:r>
        <w:rPr>
          <w:spacing w:val="12"/>
          <w:sz w:val="16"/>
        </w:rPr>
        <w:t> </w:t>
      </w:r>
      <w:r>
        <w:rPr>
          <w:sz w:val="16"/>
        </w:rPr>
        <w:t>hereby</w:t>
      </w:r>
      <w:r>
        <w:rPr>
          <w:spacing w:val="12"/>
          <w:sz w:val="16"/>
        </w:rPr>
        <w:t> </w:t>
      </w:r>
      <w:r>
        <w:rPr>
          <w:sz w:val="16"/>
        </w:rPr>
        <w:t>declare</w:t>
      </w:r>
      <w:r>
        <w:rPr>
          <w:spacing w:val="14"/>
          <w:sz w:val="16"/>
        </w:rPr>
        <w:t> </w:t>
      </w:r>
      <w:r>
        <w:rPr>
          <w:sz w:val="16"/>
        </w:rPr>
        <w:t>that</w:t>
      </w:r>
      <w:r>
        <w:rPr>
          <w:spacing w:val="13"/>
          <w:sz w:val="16"/>
        </w:rPr>
        <w:t> </w:t>
      </w:r>
      <w:r>
        <w:rPr>
          <w:sz w:val="16"/>
        </w:rPr>
        <w:t>export</w:t>
      </w:r>
      <w:r>
        <w:rPr>
          <w:spacing w:val="13"/>
          <w:sz w:val="16"/>
        </w:rPr>
        <w:t> </w:t>
      </w:r>
      <w:r>
        <w:rPr>
          <w:sz w:val="16"/>
        </w:rPr>
        <w:t>product</w:t>
      </w:r>
      <w:r>
        <w:rPr>
          <w:spacing w:val="13"/>
          <w:sz w:val="16"/>
        </w:rPr>
        <w:t> </w:t>
      </w:r>
      <w:r>
        <w:rPr>
          <w:sz w:val="16"/>
        </w:rPr>
        <w:t>for</w:t>
      </w:r>
      <w:r>
        <w:rPr>
          <w:spacing w:val="14"/>
          <w:sz w:val="16"/>
        </w:rPr>
        <w:t> </w:t>
      </w:r>
      <w:r>
        <w:rPr>
          <w:sz w:val="16"/>
        </w:rPr>
        <w:t>which</w:t>
      </w:r>
      <w:r>
        <w:rPr>
          <w:spacing w:val="13"/>
          <w:sz w:val="16"/>
        </w:rPr>
        <w:t> </w:t>
      </w:r>
      <w:r>
        <w:rPr>
          <w:sz w:val="16"/>
        </w:rPr>
        <w:t>FPS</w:t>
      </w:r>
      <w:r>
        <w:rPr>
          <w:spacing w:val="13"/>
          <w:sz w:val="16"/>
        </w:rPr>
        <w:t> </w:t>
      </w:r>
      <w:r>
        <w:rPr>
          <w:sz w:val="16"/>
        </w:rPr>
        <w:t>/</w:t>
      </w:r>
      <w:r>
        <w:rPr>
          <w:spacing w:val="13"/>
          <w:sz w:val="16"/>
        </w:rPr>
        <w:t> </w:t>
      </w:r>
      <w:r>
        <w:rPr>
          <w:sz w:val="16"/>
        </w:rPr>
        <w:t>HTPEPS</w:t>
      </w:r>
      <w:r>
        <w:rPr>
          <w:spacing w:val="13"/>
          <w:sz w:val="16"/>
        </w:rPr>
        <w:t> </w:t>
      </w:r>
      <w:r>
        <w:rPr>
          <w:sz w:val="16"/>
        </w:rPr>
        <w:t>benefit</w:t>
      </w:r>
      <w:r>
        <w:rPr>
          <w:spacing w:val="12"/>
          <w:sz w:val="16"/>
        </w:rPr>
        <w:t> </w:t>
      </w:r>
      <w:r>
        <w:rPr>
          <w:sz w:val="16"/>
        </w:rPr>
        <w:t>is</w:t>
      </w:r>
      <w:r>
        <w:rPr>
          <w:spacing w:val="13"/>
          <w:sz w:val="16"/>
        </w:rPr>
        <w:t> </w:t>
      </w:r>
      <w:r>
        <w:rPr>
          <w:sz w:val="16"/>
        </w:rPr>
        <w:t>being</w:t>
      </w:r>
      <w:r>
        <w:rPr>
          <w:spacing w:val="13"/>
          <w:sz w:val="16"/>
        </w:rPr>
        <w:t> </w:t>
      </w:r>
      <w:r>
        <w:rPr>
          <w:sz w:val="16"/>
        </w:rPr>
        <w:t>claimed</w:t>
      </w:r>
      <w:r>
        <w:rPr>
          <w:spacing w:val="13"/>
          <w:sz w:val="16"/>
        </w:rPr>
        <w:t> </w:t>
      </w:r>
      <w:r>
        <w:rPr>
          <w:sz w:val="16"/>
        </w:rPr>
        <w:t>does</w:t>
      </w:r>
      <w:r>
        <w:rPr>
          <w:spacing w:val="13"/>
          <w:sz w:val="16"/>
        </w:rPr>
        <w:t> </w:t>
      </w:r>
      <w:r>
        <w:rPr>
          <w:sz w:val="16"/>
        </w:rPr>
        <w:t>not</w:t>
      </w:r>
      <w:r>
        <w:rPr>
          <w:spacing w:val="13"/>
          <w:sz w:val="16"/>
        </w:rPr>
        <w:t> </w:t>
      </w:r>
      <w:r>
        <w:rPr>
          <w:sz w:val="16"/>
        </w:rPr>
        <w:t>contain</w:t>
      </w:r>
      <w:r>
        <w:rPr>
          <w:spacing w:val="13"/>
          <w:sz w:val="16"/>
        </w:rPr>
        <w:t> </w:t>
      </w:r>
      <w:r>
        <w:rPr>
          <w:sz w:val="16"/>
        </w:rPr>
        <w:t>any</w:t>
      </w:r>
      <w:r>
        <w:rPr>
          <w:spacing w:val="11"/>
          <w:sz w:val="16"/>
        </w:rPr>
        <w:t> </w:t>
      </w:r>
      <w:r>
        <w:rPr>
          <w:sz w:val="16"/>
        </w:rPr>
        <w:t>shipment</w:t>
      </w:r>
      <w:r>
        <w:rPr>
          <w:spacing w:val="13"/>
          <w:sz w:val="16"/>
        </w:rPr>
        <w:t> </w:t>
      </w:r>
      <w:r>
        <w:rPr>
          <w:sz w:val="16"/>
        </w:rPr>
        <w:t>made</w:t>
      </w:r>
    </w:p>
    <w:p>
      <w:pPr>
        <w:pStyle w:val="BodyText"/>
        <w:ind w:right="338"/>
      </w:pPr>
      <w:r>
        <w:rPr/>
        <w:t>w.e.f 1.4.2007 from such EOU / EHTP / BTP Units, on which direct tax exemption is / will be availed and further that these exports are not covered under Sr. No. 11 below.</w:t>
      </w:r>
    </w:p>
    <w:p>
      <w:pPr>
        <w:pStyle w:val="ListParagraph"/>
        <w:numPr>
          <w:ilvl w:val="0"/>
          <w:numId w:val="2"/>
        </w:numPr>
        <w:tabs>
          <w:tab w:pos="581" w:val="left" w:leader="none"/>
        </w:tabs>
        <w:spacing w:line="240" w:lineRule="auto" w:before="0" w:after="0"/>
        <w:ind w:left="580" w:right="338" w:hanging="361"/>
        <w:jc w:val="left"/>
        <w:rPr>
          <w:sz w:val="16"/>
        </w:rPr>
      </w:pPr>
      <w:r>
        <w:rPr>
          <w:sz w:val="16"/>
        </w:rPr>
        <w:t>I hereby declare that the exports, for which benefit is being claimed under FPS/HTPEPS, does not include any export and / or category covered under Para 3.10.2.2 of FTP for FPS / Para 3.11.4 of FTP for HTPEPS, as the case may</w:t>
      </w:r>
      <w:r>
        <w:rPr>
          <w:spacing w:val="-7"/>
          <w:sz w:val="16"/>
        </w:rPr>
        <w:t> </w:t>
      </w:r>
      <w:r>
        <w:rPr>
          <w:sz w:val="16"/>
        </w:rPr>
        <w:t>be.</w:t>
      </w:r>
    </w:p>
    <w:p>
      <w:pPr>
        <w:pStyle w:val="ListParagraph"/>
        <w:numPr>
          <w:ilvl w:val="0"/>
          <w:numId w:val="2"/>
        </w:numPr>
        <w:tabs>
          <w:tab w:pos="581" w:val="left" w:leader="none"/>
        </w:tabs>
        <w:spacing w:line="240" w:lineRule="auto" w:before="0" w:after="0"/>
        <w:ind w:left="580" w:right="338" w:hanging="360"/>
        <w:jc w:val="left"/>
        <w:rPr>
          <w:sz w:val="16"/>
        </w:rPr>
      </w:pPr>
      <w:r>
        <w:rPr>
          <w:sz w:val="16"/>
        </w:rPr>
        <w:t>I hereby declare that the exports, for which benefit is being claimed under FPS / HTPEPS (as the case may be), does not include any shipment exported after the itemized policy contained in the ITC HS was restricted or</w:t>
      </w:r>
      <w:r>
        <w:rPr>
          <w:spacing w:val="-4"/>
          <w:sz w:val="16"/>
        </w:rPr>
        <w:t> </w:t>
      </w:r>
      <w:r>
        <w:rPr>
          <w:sz w:val="16"/>
        </w:rPr>
        <w:t>prohibited.</w:t>
      </w:r>
    </w:p>
    <w:p>
      <w:pPr>
        <w:pStyle w:val="ListParagraph"/>
        <w:numPr>
          <w:ilvl w:val="0"/>
          <w:numId w:val="2"/>
        </w:numPr>
        <w:tabs>
          <w:tab w:pos="580" w:val="left" w:leader="none"/>
        </w:tabs>
        <w:spacing w:line="184" w:lineRule="exact" w:before="0" w:after="0"/>
        <w:ind w:left="579" w:right="0" w:hanging="360"/>
        <w:jc w:val="left"/>
        <w:rPr>
          <w:sz w:val="16"/>
        </w:rPr>
      </w:pPr>
      <w:r>
        <w:rPr>
          <w:sz w:val="16"/>
        </w:rPr>
        <w:t>I hereby declare</w:t>
      </w:r>
      <w:r>
        <w:rPr>
          <w:spacing w:val="-1"/>
          <w:sz w:val="16"/>
        </w:rPr>
        <w:t> </w:t>
      </w:r>
      <w:r>
        <w:rPr>
          <w:sz w:val="16"/>
        </w:rPr>
        <w:t>that</w:t>
      </w:r>
    </w:p>
    <w:p>
      <w:pPr>
        <w:pStyle w:val="ListParagraph"/>
        <w:numPr>
          <w:ilvl w:val="1"/>
          <w:numId w:val="2"/>
        </w:numPr>
        <w:tabs>
          <w:tab w:pos="1300" w:val="left" w:leader="none"/>
        </w:tabs>
        <w:spacing w:line="240" w:lineRule="auto" w:before="0" w:after="0"/>
        <w:ind w:left="1300" w:right="337" w:hanging="360"/>
        <w:jc w:val="both"/>
        <w:rPr>
          <w:sz w:val="16"/>
        </w:rPr>
      </w:pPr>
      <w:r>
        <w:rPr>
          <w:sz w:val="16"/>
        </w:rPr>
        <w:t>The total benefits under HTPEPS have not crossed Rs 15 Cr limit for exports made during the current licensing year 2007-08. (List of claims filed, file number wise, for all shipments under HTPEPS is submitted, evidencing the total claim made for exports during 2007-08 / 2008-09 under HTPEPS)</w:t>
      </w:r>
    </w:p>
    <w:p>
      <w:pPr>
        <w:pStyle w:val="ListParagraph"/>
        <w:numPr>
          <w:ilvl w:val="1"/>
          <w:numId w:val="2"/>
        </w:numPr>
        <w:tabs>
          <w:tab w:pos="1300" w:val="left" w:leader="none"/>
        </w:tabs>
        <w:spacing w:line="184" w:lineRule="exact" w:before="0" w:after="0"/>
        <w:ind w:left="1299" w:right="0" w:hanging="360"/>
        <w:jc w:val="both"/>
        <w:rPr>
          <w:sz w:val="16"/>
        </w:rPr>
      </w:pPr>
      <w:r>
        <w:rPr>
          <w:sz w:val="16"/>
        </w:rPr>
        <w:t>I do not have ‘nil’ exports in the previous licensing year (i.e. 2006-07</w:t>
      </w:r>
      <w:r>
        <w:rPr>
          <w:b/>
          <w:sz w:val="16"/>
        </w:rPr>
        <w:t>/2007-08 – as the case may</w:t>
      </w:r>
      <w:r>
        <w:rPr>
          <w:b/>
          <w:spacing w:val="-12"/>
          <w:sz w:val="16"/>
        </w:rPr>
        <w:t> </w:t>
      </w:r>
      <w:r>
        <w:rPr>
          <w:b/>
          <w:sz w:val="16"/>
        </w:rPr>
        <w:t>be</w:t>
      </w:r>
      <w:r>
        <w:rPr>
          <w:sz w:val="16"/>
        </w:rPr>
        <w:t>)</w:t>
      </w:r>
    </w:p>
    <w:p>
      <w:pPr>
        <w:pStyle w:val="ListParagraph"/>
        <w:numPr>
          <w:ilvl w:val="1"/>
          <w:numId w:val="2"/>
        </w:numPr>
        <w:tabs>
          <w:tab w:pos="1301" w:val="left" w:leader="none"/>
        </w:tabs>
        <w:spacing w:line="240" w:lineRule="auto" w:before="0" w:after="0"/>
        <w:ind w:left="1300" w:right="0" w:hanging="361"/>
        <w:jc w:val="both"/>
        <w:rPr>
          <w:sz w:val="16"/>
        </w:rPr>
      </w:pPr>
      <w:r>
        <w:rPr>
          <w:sz w:val="16"/>
        </w:rPr>
        <w:t>I opt to claim the benefits @ 1.25% in terms of Para 3.11.2 (a) of</w:t>
      </w:r>
      <w:r>
        <w:rPr>
          <w:spacing w:val="-2"/>
          <w:sz w:val="16"/>
        </w:rPr>
        <w:t> </w:t>
      </w:r>
      <w:r>
        <w:rPr>
          <w:sz w:val="16"/>
        </w:rPr>
        <w:t>FTP.</w:t>
      </w:r>
    </w:p>
    <w:p>
      <w:pPr>
        <w:pStyle w:val="ListParagraph"/>
        <w:numPr>
          <w:ilvl w:val="0"/>
          <w:numId w:val="2"/>
        </w:numPr>
        <w:tabs>
          <w:tab w:pos="581" w:val="left" w:leader="none"/>
        </w:tabs>
        <w:spacing w:line="240" w:lineRule="auto" w:before="0" w:after="0"/>
        <w:ind w:left="580" w:right="0" w:hanging="361"/>
        <w:jc w:val="both"/>
        <w:rPr>
          <w:sz w:val="16"/>
        </w:rPr>
      </w:pPr>
      <w:r>
        <w:rPr>
          <w:sz w:val="16"/>
        </w:rPr>
        <w:t>I hereby certify that I am authorized to verify and sign this declaration as per Paragraph 9.9 of</w:t>
      </w:r>
      <w:r>
        <w:rPr>
          <w:spacing w:val="-5"/>
          <w:sz w:val="16"/>
        </w:rPr>
        <w:t> </w:t>
      </w:r>
      <w:r>
        <w:rPr>
          <w:sz w:val="16"/>
        </w:rPr>
        <w:t>FTP.</w:t>
      </w:r>
    </w:p>
    <w:p>
      <w:pPr>
        <w:pStyle w:val="BodyText"/>
        <w:spacing w:before="2"/>
        <w:ind w:left="0"/>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48"/>
        <w:gridCol w:w="3420"/>
      </w:tblGrid>
      <w:tr>
        <w:trPr>
          <w:trHeight w:val="367" w:hRule="atLeast"/>
        </w:trPr>
        <w:tc>
          <w:tcPr>
            <w:tcW w:w="6048" w:type="dxa"/>
          </w:tcPr>
          <w:p>
            <w:pPr>
              <w:pStyle w:val="TableParagraph"/>
              <w:spacing w:before="9"/>
              <w:ind w:left="0"/>
              <w:rPr>
                <w:sz w:val="15"/>
              </w:rPr>
            </w:pPr>
          </w:p>
          <w:p>
            <w:pPr>
              <w:pStyle w:val="TableParagraph"/>
              <w:tabs>
                <w:tab w:pos="1663" w:val="left" w:leader="none"/>
              </w:tabs>
              <w:spacing w:line="166" w:lineRule="exact"/>
              <w:rPr>
                <w:sz w:val="16"/>
              </w:rPr>
            </w:pPr>
            <w:r>
              <w:rPr>
                <w:sz w:val="16"/>
              </w:rPr>
              <w:t>Place: </w:t>
            </w:r>
            <w:r>
              <w:rPr>
                <w:w w:val="99"/>
                <w:sz w:val="16"/>
                <w:u w:val="single"/>
              </w:rPr>
              <w:t> </w:t>
            </w:r>
            <w:r>
              <w:rPr>
                <w:sz w:val="16"/>
                <w:u w:val="single"/>
              </w:rPr>
              <w:tab/>
            </w:r>
          </w:p>
        </w:tc>
        <w:tc>
          <w:tcPr>
            <w:tcW w:w="3420" w:type="dxa"/>
          </w:tcPr>
          <w:p>
            <w:pPr>
              <w:pStyle w:val="TableParagraph"/>
              <w:spacing w:before="9"/>
              <w:ind w:left="0"/>
              <w:rPr>
                <w:sz w:val="15"/>
              </w:rPr>
            </w:pPr>
          </w:p>
          <w:p>
            <w:pPr>
              <w:pStyle w:val="TableParagraph"/>
              <w:tabs>
                <w:tab w:pos="3193" w:val="left" w:leader="none"/>
              </w:tabs>
              <w:spacing w:line="166" w:lineRule="exact"/>
              <w:rPr>
                <w:sz w:val="16"/>
              </w:rPr>
            </w:pPr>
            <w:r>
              <w:rPr>
                <w:sz w:val="16"/>
              </w:rPr>
              <w:t>Signature: </w:t>
            </w:r>
            <w:r>
              <w:rPr>
                <w:w w:val="99"/>
                <w:sz w:val="16"/>
                <w:u w:val="single"/>
              </w:rPr>
              <w:t> </w:t>
            </w:r>
            <w:r>
              <w:rPr>
                <w:sz w:val="16"/>
                <w:u w:val="single"/>
              </w:rPr>
              <w:tab/>
            </w:r>
          </w:p>
        </w:tc>
      </w:tr>
      <w:tr>
        <w:trPr>
          <w:trHeight w:val="184" w:hRule="atLeast"/>
        </w:trPr>
        <w:tc>
          <w:tcPr>
            <w:tcW w:w="6048" w:type="dxa"/>
          </w:tcPr>
          <w:p>
            <w:pPr>
              <w:pStyle w:val="TableParagraph"/>
              <w:tabs>
                <w:tab w:pos="1690" w:val="left" w:leader="none"/>
              </w:tabs>
              <w:spacing w:line="164" w:lineRule="exact"/>
              <w:rPr>
                <w:sz w:val="16"/>
              </w:rPr>
            </w:pPr>
            <w:r>
              <w:rPr>
                <w:sz w:val="16"/>
              </w:rPr>
              <w:t>Date:</w:t>
            </w:r>
            <w:r>
              <w:rPr>
                <w:spacing w:val="-1"/>
                <w:sz w:val="16"/>
              </w:rPr>
              <w:t> </w:t>
            </w:r>
            <w:r>
              <w:rPr>
                <w:w w:val="99"/>
                <w:sz w:val="16"/>
                <w:u w:val="single"/>
              </w:rPr>
              <w:t> </w:t>
            </w:r>
            <w:r>
              <w:rPr>
                <w:sz w:val="16"/>
                <w:u w:val="single"/>
              </w:rPr>
              <w:tab/>
            </w:r>
          </w:p>
        </w:tc>
        <w:tc>
          <w:tcPr>
            <w:tcW w:w="3420" w:type="dxa"/>
          </w:tcPr>
          <w:p>
            <w:pPr>
              <w:pStyle w:val="TableParagraph"/>
              <w:tabs>
                <w:tab w:pos="3200" w:val="left" w:leader="none"/>
              </w:tabs>
              <w:spacing w:line="164" w:lineRule="exact"/>
              <w:rPr>
                <w:sz w:val="16"/>
              </w:rPr>
            </w:pPr>
            <w:r>
              <w:rPr>
                <w:sz w:val="16"/>
              </w:rPr>
              <w:t>Name:</w:t>
            </w:r>
            <w:r>
              <w:rPr>
                <w:spacing w:val="-1"/>
                <w:sz w:val="16"/>
              </w:rPr>
              <w:t> </w:t>
            </w:r>
            <w:r>
              <w:rPr>
                <w:w w:val="99"/>
                <w:sz w:val="16"/>
                <w:u w:val="single"/>
              </w:rPr>
              <w:t> </w:t>
            </w:r>
            <w:r>
              <w:rPr>
                <w:sz w:val="16"/>
                <w:u w:val="single"/>
              </w:rPr>
              <w:tab/>
            </w:r>
          </w:p>
        </w:tc>
      </w:tr>
      <w:tr>
        <w:trPr>
          <w:trHeight w:val="184" w:hRule="atLeast"/>
        </w:trPr>
        <w:tc>
          <w:tcPr>
            <w:tcW w:w="6048" w:type="dxa"/>
          </w:tcPr>
          <w:p>
            <w:pPr>
              <w:pStyle w:val="TableParagraph"/>
              <w:spacing w:line="164" w:lineRule="exact"/>
              <w:rPr>
                <w:b/>
                <w:sz w:val="16"/>
              </w:rPr>
            </w:pPr>
            <w:r>
              <w:rPr>
                <w:b/>
                <w:sz w:val="16"/>
                <w:u w:val="single"/>
              </w:rPr>
              <w:t>Documents to be submitted</w:t>
            </w:r>
          </w:p>
        </w:tc>
        <w:tc>
          <w:tcPr>
            <w:tcW w:w="3420" w:type="dxa"/>
          </w:tcPr>
          <w:p>
            <w:pPr>
              <w:pStyle w:val="TableParagraph"/>
              <w:tabs>
                <w:tab w:pos="3175" w:val="left" w:leader="none"/>
              </w:tabs>
              <w:spacing w:line="164" w:lineRule="exact"/>
              <w:rPr>
                <w:sz w:val="16"/>
              </w:rPr>
            </w:pPr>
            <w:r>
              <w:rPr>
                <w:sz w:val="16"/>
              </w:rPr>
              <w:t>Designation: </w:t>
            </w:r>
            <w:r>
              <w:rPr>
                <w:w w:val="99"/>
                <w:sz w:val="16"/>
                <w:u w:val="single"/>
              </w:rPr>
              <w:t> </w:t>
            </w:r>
            <w:r>
              <w:rPr>
                <w:sz w:val="16"/>
                <w:u w:val="single"/>
              </w:rPr>
              <w:tab/>
            </w:r>
          </w:p>
        </w:tc>
      </w:tr>
      <w:tr>
        <w:trPr>
          <w:trHeight w:val="350" w:hRule="atLeast"/>
        </w:trPr>
        <w:tc>
          <w:tcPr>
            <w:tcW w:w="6048" w:type="dxa"/>
          </w:tcPr>
          <w:p>
            <w:pPr>
              <w:pStyle w:val="TableParagraph"/>
              <w:tabs>
                <w:tab w:pos="468" w:val="left" w:leader="none"/>
              </w:tabs>
              <w:spacing w:line="184" w:lineRule="exact"/>
              <w:ind w:left="467" w:right="125" w:hanging="360"/>
              <w:rPr>
                <w:sz w:val="16"/>
              </w:rPr>
            </w:pPr>
            <w:r>
              <w:rPr>
                <w:sz w:val="16"/>
              </w:rPr>
              <w:t>1.</w:t>
              <w:tab/>
              <w:tab/>
              <w:t>Export promotion (EP) copy of Shipping Bill / Bill of Export (including in case of exports through Land</w:t>
            </w:r>
            <w:r>
              <w:rPr>
                <w:spacing w:val="-2"/>
                <w:sz w:val="16"/>
              </w:rPr>
              <w:t> </w:t>
            </w:r>
            <w:r>
              <w:rPr>
                <w:sz w:val="16"/>
              </w:rPr>
              <w:t>Customs)</w:t>
            </w:r>
          </w:p>
        </w:tc>
        <w:tc>
          <w:tcPr>
            <w:tcW w:w="3420" w:type="dxa"/>
            <w:tcBorders>
              <w:bottom w:val="double" w:sz="2" w:space="0" w:color="000000"/>
            </w:tcBorders>
          </w:tcPr>
          <w:p>
            <w:pPr>
              <w:pStyle w:val="TableParagraph"/>
              <w:tabs>
                <w:tab w:pos="3183" w:val="left" w:leader="none"/>
              </w:tabs>
              <w:spacing w:line="181" w:lineRule="exact"/>
              <w:rPr>
                <w:sz w:val="16"/>
              </w:rPr>
            </w:pPr>
            <w:r>
              <w:rPr>
                <w:sz w:val="16"/>
              </w:rPr>
              <w:t>Official</w:t>
            </w:r>
            <w:r>
              <w:rPr>
                <w:spacing w:val="-3"/>
                <w:sz w:val="16"/>
              </w:rPr>
              <w:t> </w:t>
            </w:r>
            <w:r>
              <w:rPr>
                <w:sz w:val="16"/>
              </w:rPr>
              <w:t>Address: </w:t>
            </w:r>
            <w:r>
              <w:rPr>
                <w:w w:val="99"/>
                <w:sz w:val="16"/>
                <w:u w:val="single"/>
              </w:rPr>
              <w:t> </w:t>
            </w:r>
            <w:r>
              <w:rPr>
                <w:sz w:val="16"/>
                <w:u w:val="single"/>
              </w:rPr>
              <w:tab/>
            </w:r>
          </w:p>
        </w:tc>
      </w:tr>
      <w:tr>
        <w:trPr>
          <w:trHeight w:val="498" w:hRule="atLeast"/>
        </w:trPr>
        <w:tc>
          <w:tcPr>
            <w:tcW w:w="6048" w:type="dxa"/>
          </w:tcPr>
          <w:p>
            <w:pPr>
              <w:pStyle w:val="TableParagraph"/>
              <w:tabs>
                <w:tab w:pos="467" w:val="left" w:leader="none"/>
              </w:tabs>
              <w:spacing w:line="146" w:lineRule="exact"/>
              <w:rPr>
                <w:sz w:val="16"/>
              </w:rPr>
            </w:pPr>
            <w:r>
              <w:rPr>
                <w:sz w:val="16"/>
              </w:rPr>
              <w:t>2.</w:t>
              <w:tab/>
              <w:t>Relevant</w:t>
            </w:r>
            <w:r>
              <w:rPr>
                <w:spacing w:val="34"/>
                <w:sz w:val="16"/>
              </w:rPr>
              <w:t> </w:t>
            </w:r>
            <w:r>
              <w:rPr>
                <w:sz w:val="16"/>
              </w:rPr>
              <w:t>Original</w:t>
            </w:r>
            <w:r>
              <w:rPr>
                <w:spacing w:val="35"/>
                <w:sz w:val="16"/>
              </w:rPr>
              <w:t> </w:t>
            </w:r>
            <w:r>
              <w:rPr>
                <w:sz w:val="16"/>
              </w:rPr>
              <w:t>Bank</w:t>
            </w:r>
            <w:r>
              <w:rPr>
                <w:spacing w:val="35"/>
                <w:sz w:val="16"/>
              </w:rPr>
              <w:t> </w:t>
            </w:r>
            <w:r>
              <w:rPr>
                <w:sz w:val="16"/>
              </w:rPr>
              <w:t>Certificate</w:t>
            </w:r>
            <w:r>
              <w:rPr>
                <w:spacing w:val="34"/>
                <w:sz w:val="16"/>
              </w:rPr>
              <w:t> </w:t>
            </w:r>
            <w:r>
              <w:rPr>
                <w:sz w:val="16"/>
              </w:rPr>
              <w:t>of</w:t>
            </w:r>
            <w:r>
              <w:rPr>
                <w:spacing w:val="35"/>
                <w:sz w:val="16"/>
              </w:rPr>
              <w:t> </w:t>
            </w:r>
            <w:r>
              <w:rPr>
                <w:sz w:val="16"/>
              </w:rPr>
              <w:t>Exports</w:t>
            </w:r>
            <w:r>
              <w:rPr>
                <w:spacing w:val="34"/>
                <w:sz w:val="16"/>
              </w:rPr>
              <w:t> </w:t>
            </w:r>
            <w:r>
              <w:rPr>
                <w:sz w:val="16"/>
              </w:rPr>
              <w:t>and</w:t>
            </w:r>
            <w:r>
              <w:rPr>
                <w:spacing w:val="35"/>
                <w:sz w:val="16"/>
              </w:rPr>
              <w:t> </w:t>
            </w:r>
            <w:r>
              <w:rPr>
                <w:sz w:val="16"/>
              </w:rPr>
              <w:t>Realisation</w:t>
            </w:r>
            <w:r>
              <w:rPr>
                <w:spacing w:val="34"/>
                <w:sz w:val="16"/>
              </w:rPr>
              <w:t> </w:t>
            </w:r>
            <w:r>
              <w:rPr>
                <w:sz w:val="16"/>
              </w:rPr>
              <w:t>-</w:t>
            </w:r>
            <w:r>
              <w:rPr>
                <w:spacing w:val="34"/>
                <w:sz w:val="16"/>
              </w:rPr>
              <w:t> </w:t>
            </w:r>
            <w:r>
              <w:rPr>
                <w:sz w:val="16"/>
              </w:rPr>
              <w:t>Appendix</w:t>
            </w:r>
          </w:p>
          <w:p>
            <w:pPr>
              <w:pStyle w:val="TableParagraph"/>
              <w:spacing w:line="184" w:lineRule="exact" w:before="2"/>
              <w:ind w:left="467"/>
              <w:rPr>
                <w:sz w:val="16"/>
              </w:rPr>
            </w:pPr>
            <w:r>
              <w:rPr>
                <w:sz w:val="16"/>
              </w:rPr>
              <w:t>22A / Foreign Inward Remittance Certificates (FIRC) or offsetting of export proceeds with approval of RBI (Appendix 22D).</w:t>
            </w:r>
          </w:p>
        </w:tc>
        <w:tc>
          <w:tcPr>
            <w:tcW w:w="3420" w:type="dxa"/>
            <w:tcBorders>
              <w:top w:val="double" w:sz="2" w:space="0" w:color="000000"/>
              <w:bottom w:val="double" w:sz="2" w:space="0" w:color="000000"/>
            </w:tcBorders>
          </w:tcPr>
          <w:p>
            <w:pPr>
              <w:pStyle w:val="TableParagraph"/>
              <w:tabs>
                <w:tab w:pos="3218" w:val="left" w:leader="none"/>
              </w:tabs>
              <w:spacing w:before="146"/>
              <w:rPr>
                <w:sz w:val="16"/>
              </w:rPr>
            </w:pPr>
            <w:r>
              <w:rPr>
                <w:sz w:val="16"/>
              </w:rPr>
              <w:t>Residential</w:t>
            </w:r>
            <w:r>
              <w:rPr>
                <w:spacing w:val="-4"/>
                <w:sz w:val="16"/>
              </w:rPr>
              <w:t> </w:t>
            </w:r>
            <w:r>
              <w:rPr>
                <w:sz w:val="16"/>
              </w:rPr>
              <w:t>Address: </w:t>
            </w:r>
            <w:r>
              <w:rPr>
                <w:w w:val="99"/>
                <w:sz w:val="16"/>
                <w:u w:val="single"/>
              </w:rPr>
              <w:t> </w:t>
            </w:r>
            <w:r>
              <w:rPr>
                <w:sz w:val="16"/>
                <w:u w:val="single"/>
              </w:rPr>
              <w:tab/>
            </w:r>
          </w:p>
        </w:tc>
      </w:tr>
      <w:tr>
        <w:trPr>
          <w:trHeight w:val="333" w:hRule="atLeast"/>
        </w:trPr>
        <w:tc>
          <w:tcPr>
            <w:tcW w:w="6048" w:type="dxa"/>
          </w:tcPr>
          <w:p>
            <w:pPr>
              <w:pStyle w:val="TableParagraph"/>
              <w:spacing w:line="147" w:lineRule="exact"/>
              <w:rPr>
                <w:sz w:val="16"/>
              </w:rPr>
            </w:pPr>
            <w:r>
              <w:rPr>
                <w:sz w:val="16"/>
              </w:rPr>
              <w:t>Note: In case of FIRC, a declaration from exporter that remittance is in respect of</w:t>
            </w:r>
          </w:p>
          <w:p>
            <w:pPr>
              <w:pStyle w:val="TableParagraph"/>
              <w:tabs>
                <w:tab w:pos="2534" w:val="left" w:leader="none"/>
                <w:tab w:pos="3647" w:val="left" w:leader="none"/>
              </w:tabs>
              <w:spacing w:line="167" w:lineRule="exact"/>
              <w:rPr>
                <w:sz w:val="16"/>
              </w:rPr>
            </w:pPr>
            <w:r>
              <w:rPr>
                <w:sz w:val="16"/>
              </w:rPr>
              <w:t>Shipping</w:t>
            </w:r>
            <w:r>
              <w:rPr>
                <w:spacing w:val="-1"/>
                <w:sz w:val="16"/>
              </w:rPr>
              <w:t> </w:t>
            </w:r>
            <w:r>
              <w:rPr>
                <w:sz w:val="16"/>
              </w:rPr>
              <w:t>Bill(s)</w:t>
            </w:r>
            <w:r>
              <w:rPr>
                <w:spacing w:val="-1"/>
                <w:sz w:val="16"/>
              </w:rPr>
              <w:t> </w:t>
            </w:r>
            <w:r>
              <w:rPr>
                <w:sz w:val="16"/>
              </w:rPr>
              <w:t>No</w:t>
            </w:r>
            <w:r>
              <w:rPr>
                <w:sz w:val="16"/>
                <w:u w:val="single"/>
              </w:rPr>
              <w:t> </w:t>
              <w:tab/>
            </w:r>
            <w:r>
              <w:rPr>
                <w:sz w:val="16"/>
              </w:rPr>
              <w:t>dtd</w:t>
            </w:r>
            <w:r>
              <w:rPr>
                <w:sz w:val="16"/>
                <w:u w:val="single"/>
              </w:rPr>
              <w:t> </w:t>
              <w:tab/>
            </w:r>
            <w:r>
              <w:rPr>
                <w:sz w:val="16"/>
              </w:rPr>
              <w:t>shall also be</w:t>
            </w:r>
            <w:r>
              <w:rPr>
                <w:spacing w:val="-1"/>
                <w:sz w:val="16"/>
              </w:rPr>
              <w:t> </w:t>
            </w:r>
            <w:r>
              <w:rPr>
                <w:sz w:val="16"/>
              </w:rPr>
              <w:t>furnished.</w:t>
            </w:r>
          </w:p>
        </w:tc>
        <w:tc>
          <w:tcPr>
            <w:tcW w:w="3420" w:type="dxa"/>
            <w:tcBorders>
              <w:top w:val="double" w:sz="2" w:space="0" w:color="000000"/>
            </w:tcBorders>
          </w:tcPr>
          <w:p>
            <w:pPr>
              <w:pStyle w:val="TableParagraph"/>
              <w:tabs>
                <w:tab w:pos="3174" w:val="left" w:leader="none"/>
              </w:tabs>
              <w:spacing w:line="147" w:lineRule="exact"/>
              <w:rPr>
                <w:sz w:val="16"/>
              </w:rPr>
            </w:pPr>
            <w:r>
              <w:rPr>
                <w:sz w:val="16"/>
              </w:rPr>
              <w:t>Telephone: </w:t>
            </w:r>
            <w:r>
              <w:rPr>
                <w:w w:val="99"/>
                <w:sz w:val="16"/>
                <w:u w:val="single"/>
              </w:rPr>
              <w:t> </w:t>
            </w:r>
            <w:r>
              <w:rPr>
                <w:sz w:val="16"/>
                <w:u w:val="single"/>
              </w:rPr>
              <w:tab/>
            </w:r>
          </w:p>
        </w:tc>
      </w:tr>
      <w:tr>
        <w:trPr>
          <w:trHeight w:val="920" w:hRule="atLeast"/>
        </w:trPr>
        <w:tc>
          <w:tcPr>
            <w:tcW w:w="6048" w:type="dxa"/>
          </w:tcPr>
          <w:p>
            <w:pPr>
              <w:pStyle w:val="TableParagraph"/>
              <w:spacing w:line="181" w:lineRule="exact"/>
              <w:rPr>
                <w:b/>
                <w:sz w:val="16"/>
              </w:rPr>
            </w:pPr>
            <w:r>
              <w:rPr>
                <w:b/>
                <w:sz w:val="16"/>
                <w:u w:val="single"/>
              </w:rPr>
              <w:t>Note 1</w:t>
            </w:r>
            <w:r>
              <w:rPr>
                <w:b/>
                <w:sz w:val="16"/>
              </w:rPr>
              <w:t>:</w:t>
            </w:r>
          </w:p>
          <w:p>
            <w:pPr>
              <w:pStyle w:val="TableParagraph"/>
              <w:ind w:right="2183"/>
              <w:rPr>
                <w:sz w:val="16"/>
              </w:rPr>
            </w:pPr>
            <w:r>
              <w:rPr>
                <w:sz w:val="16"/>
              </w:rPr>
              <w:t>Each individual page of application has to be signed. One Copy of ANF3E duly signed in provided space.</w:t>
            </w:r>
          </w:p>
          <w:p>
            <w:pPr>
              <w:pStyle w:val="TableParagraph"/>
              <w:spacing w:line="184" w:lineRule="exact" w:before="3"/>
              <w:ind w:right="125"/>
              <w:rPr>
                <w:sz w:val="16"/>
              </w:rPr>
            </w:pPr>
            <w:r>
              <w:rPr>
                <w:sz w:val="16"/>
              </w:rPr>
              <w:t>Copy of Updated Profile in ANF1 only if any changes have taken place and updated, along with Copy of Valid RCMC.</w:t>
            </w:r>
          </w:p>
        </w:tc>
        <w:tc>
          <w:tcPr>
            <w:tcW w:w="3420" w:type="dxa"/>
          </w:tcPr>
          <w:p>
            <w:pPr>
              <w:pStyle w:val="TableParagraph"/>
              <w:tabs>
                <w:tab w:pos="3183" w:val="left" w:leader="none"/>
              </w:tabs>
              <w:spacing w:line="181" w:lineRule="exact"/>
              <w:rPr>
                <w:sz w:val="16"/>
              </w:rPr>
            </w:pPr>
            <w:r>
              <w:rPr>
                <w:sz w:val="16"/>
              </w:rPr>
              <w:t>Email</w:t>
            </w:r>
            <w:r>
              <w:rPr>
                <w:spacing w:val="-3"/>
                <w:sz w:val="16"/>
              </w:rPr>
              <w:t> </w:t>
            </w:r>
            <w:r>
              <w:rPr>
                <w:sz w:val="16"/>
              </w:rPr>
              <w:t>Address: </w:t>
            </w:r>
            <w:r>
              <w:rPr>
                <w:w w:val="99"/>
                <w:sz w:val="16"/>
                <w:u w:val="single"/>
              </w:rPr>
              <w:t> </w:t>
            </w:r>
            <w:r>
              <w:rPr>
                <w:sz w:val="16"/>
                <w:u w:val="single"/>
              </w:rPr>
              <w:tab/>
            </w:r>
          </w:p>
        </w:tc>
      </w:tr>
      <w:tr>
        <w:trPr>
          <w:trHeight w:val="736" w:hRule="atLeast"/>
        </w:trPr>
        <w:tc>
          <w:tcPr>
            <w:tcW w:w="9468" w:type="dxa"/>
            <w:gridSpan w:val="2"/>
          </w:tcPr>
          <w:p>
            <w:pPr>
              <w:pStyle w:val="TableParagraph"/>
              <w:spacing w:line="181" w:lineRule="exact"/>
              <w:rPr>
                <w:b/>
                <w:sz w:val="16"/>
              </w:rPr>
            </w:pPr>
            <w:r>
              <w:rPr>
                <w:b/>
                <w:sz w:val="16"/>
                <w:u w:val="single"/>
              </w:rPr>
              <w:t>Note 2</w:t>
            </w:r>
            <w:r>
              <w:rPr>
                <w:b/>
                <w:sz w:val="16"/>
              </w:rPr>
              <w:t>:</w:t>
            </w:r>
          </w:p>
          <w:p>
            <w:pPr>
              <w:pStyle w:val="TableParagraph"/>
              <w:ind w:right="50"/>
              <w:rPr>
                <w:sz w:val="16"/>
              </w:rPr>
            </w:pPr>
            <w:r>
              <w:rPr>
                <w:sz w:val="16"/>
              </w:rPr>
              <w:t>In cases where original EP copy of Shipping Bill(s) / Bill of export and/or Bank Realisation Certificates has been submitted under any other scheme of FTP, a self attested photocopy(s) of EP copy of the same be attached, quoting Reference File no. &amp;</w:t>
            </w:r>
          </w:p>
          <w:p>
            <w:pPr>
              <w:pStyle w:val="TableParagraph"/>
              <w:spacing w:line="167" w:lineRule="exact"/>
              <w:rPr>
                <w:sz w:val="16"/>
              </w:rPr>
            </w:pPr>
            <w:r>
              <w:rPr>
                <w:sz w:val="16"/>
              </w:rPr>
              <w:t>concerned Regional Authority where original documents have been submitted.</w:t>
            </w:r>
          </w:p>
        </w:tc>
      </w:tr>
    </w:tbl>
    <w:sectPr>
      <w:pgSz w:w="12240" w:h="15840"/>
      <w:pgMar w:header="0" w:footer="788" w:top="1360" w:bottom="9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8pt;margin-top:741.60675pt;width:16pt;height:15.3pt;mso-position-horizontal-relative:page;mso-position-vertical-relative:page;z-index:-25208320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42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80" w:hanging="361"/>
        <w:jc w:val="left"/>
      </w:pPr>
      <w:rPr>
        <w:rFonts w:hint="default"/>
        <w:w w:val="99"/>
        <w:lang w:val="en-US" w:eastAsia="en-US" w:bidi="en-US"/>
      </w:rPr>
    </w:lvl>
    <w:lvl w:ilvl="1">
      <w:start w:val="1"/>
      <w:numFmt w:val="lowerLetter"/>
      <w:lvlText w:val="%2)"/>
      <w:lvlJc w:val="left"/>
      <w:pPr>
        <w:ind w:left="1300" w:hanging="360"/>
        <w:jc w:val="left"/>
      </w:pPr>
      <w:rPr>
        <w:rFonts w:hint="default" w:ascii="Arial" w:hAnsi="Arial" w:eastAsia="Arial" w:cs="Arial"/>
        <w:w w:val="99"/>
        <w:sz w:val="16"/>
        <w:szCs w:val="16"/>
        <w:lang w:val="en-US" w:eastAsia="en-US" w:bidi="en-US"/>
      </w:rPr>
    </w:lvl>
    <w:lvl w:ilvl="2">
      <w:start w:val="0"/>
      <w:numFmt w:val="bullet"/>
      <w:lvlText w:val="•"/>
      <w:lvlJc w:val="left"/>
      <w:pPr>
        <w:ind w:left="2257" w:hanging="360"/>
      </w:pPr>
      <w:rPr>
        <w:rFonts w:hint="default"/>
        <w:lang w:val="en-US" w:eastAsia="en-US" w:bidi="en-US"/>
      </w:rPr>
    </w:lvl>
    <w:lvl w:ilvl="3">
      <w:start w:val="0"/>
      <w:numFmt w:val="bullet"/>
      <w:lvlText w:val="•"/>
      <w:lvlJc w:val="left"/>
      <w:pPr>
        <w:ind w:left="3215" w:hanging="360"/>
      </w:pPr>
      <w:rPr>
        <w:rFonts w:hint="default"/>
        <w:lang w:val="en-US" w:eastAsia="en-US" w:bidi="en-US"/>
      </w:rPr>
    </w:lvl>
    <w:lvl w:ilvl="4">
      <w:start w:val="0"/>
      <w:numFmt w:val="bullet"/>
      <w:lvlText w:val="•"/>
      <w:lvlJc w:val="left"/>
      <w:pPr>
        <w:ind w:left="4173" w:hanging="360"/>
      </w:pPr>
      <w:rPr>
        <w:rFonts w:hint="default"/>
        <w:lang w:val="en-US" w:eastAsia="en-US" w:bidi="en-US"/>
      </w:rPr>
    </w:lvl>
    <w:lvl w:ilvl="5">
      <w:start w:val="0"/>
      <w:numFmt w:val="bullet"/>
      <w:lvlText w:val="•"/>
      <w:lvlJc w:val="left"/>
      <w:pPr>
        <w:ind w:left="5131" w:hanging="360"/>
      </w:pPr>
      <w:rPr>
        <w:rFonts w:hint="default"/>
        <w:lang w:val="en-US" w:eastAsia="en-US" w:bidi="en-US"/>
      </w:rPr>
    </w:lvl>
    <w:lvl w:ilvl="6">
      <w:start w:val="0"/>
      <w:numFmt w:val="bullet"/>
      <w:lvlText w:val="•"/>
      <w:lvlJc w:val="left"/>
      <w:pPr>
        <w:ind w:left="6088" w:hanging="360"/>
      </w:pPr>
      <w:rPr>
        <w:rFonts w:hint="default"/>
        <w:lang w:val="en-US" w:eastAsia="en-US" w:bidi="en-US"/>
      </w:rPr>
    </w:lvl>
    <w:lvl w:ilvl="7">
      <w:start w:val="0"/>
      <w:numFmt w:val="bullet"/>
      <w:lvlText w:val="•"/>
      <w:lvlJc w:val="left"/>
      <w:pPr>
        <w:ind w:left="704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0">
    <w:multiLevelType w:val="hybridMultilevel"/>
    <w:lvl w:ilvl="0">
      <w:start w:val="4"/>
      <w:numFmt w:val="decimal"/>
      <w:lvlText w:val="%1."/>
      <w:lvlJc w:val="left"/>
      <w:pPr>
        <w:ind w:left="220" w:hanging="180"/>
        <w:jc w:val="left"/>
      </w:pPr>
      <w:rPr>
        <w:rFonts w:hint="default"/>
        <w:b/>
        <w:bCs/>
        <w:w w:val="99"/>
        <w:lang w:val="en-US" w:eastAsia="en-US" w:bidi="en-US"/>
      </w:rPr>
    </w:lvl>
    <w:lvl w:ilvl="1">
      <w:start w:val="0"/>
      <w:numFmt w:val="bullet"/>
      <w:lvlText w:val="•"/>
      <w:lvlJc w:val="left"/>
      <w:pPr>
        <w:ind w:left="1190" w:hanging="180"/>
      </w:pPr>
      <w:rPr>
        <w:rFonts w:hint="default"/>
        <w:lang w:val="en-US" w:eastAsia="en-US" w:bidi="en-US"/>
      </w:rPr>
    </w:lvl>
    <w:lvl w:ilvl="2">
      <w:start w:val="0"/>
      <w:numFmt w:val="bullet"/>
      <w:lvlText w:val="•"/>
      <w:lvlJc w:val="left"/>
      <w:pPr>
        <w:ind w:left="2160" w:hanging="180"/>
      </w:pPr>
      <w:rPr>
        <w:rFonts w:hint="default"/>
        <w:lang w:val="en-US" w:eastAsia="en-US" w:bidi="en-US"/>
      </w:rPr>
    </w:lvl>
    <w:lvl w:ilvl="3">
      <w:start w:val="0"/>
      <w:numFmt w:val="bullet"/>
      <w:lvlText w:val="•"/>
      <w:lvlJc w:val="left"/>
      <w:pPr>
        <w:ind w:left="3130" w:hanging="180"/>
      </w:pPr>
      <w:rPr>
        <w:rFonts w:hint="default"/>
        <w:lang w:val="en-US" w:eastAsia="en-US" w:bidi="en-US"/>
      </w:rPr>
    </w:lvl>
    <w:lvl w:ilvl="4">
      <w:start w:val="0"/>
      <w:numFmt w:val="bullet"/>
      <w:lvlText w:val="•"/>
      <w:lvlJc w:val="left"/>
      <w:pPr>
        <w:ind w:left="4100" w:hanging="180"/>
      </w:pPr>
      <w:rPr>
        <w:rFonts w:hint="default"/>
        <w:lang w:val="en-US" w:eastAsia="en-US" w:bidi="en-US"/>
      </w:rPr>
    </w:lvl>
    <w:lvl w:ilvl="5">
      <w:start w:val="0"/>
      <w:numFmt w:val="bullet"/>
      <w:lvlText w:val="•"/>
      <w:lvlJc w:val="left"/>
      <w:pPr>
        <w:ind w:left="5070" w:hanging="180"/>
      </w:pPr>
      <w:rPr>
        <w:rFonts w:hint="default"/>
        <w:lang w:val="en-US" w:eastAsia="en-US" w:bidi="en-US"/>
      </w:rPr>
    </w:lvl>
    <w:lvl w:ilvl="6">
      <w:start w:val="0"/>
      <w:numFmt w:val="bullet"/>
      <w:lvlText w:val="•"/>
      <w:lvlJc w:val="left"/>
      <w:pPr>
        <w:ind w:left="6040" w:hanging="180"/>
      </w:pPr>
      <w:rPr>
        <w:rFonts w:hint="default"/>
        <w:lang w:val="en-US" w:eastAsia="en-US" w:bidi="en-US"/>
      </w:rPr>
    </w:lvl>
    <w:lvl w:ilvl="7">
      <w:start w:val="0"/>
      <w:numFmt w:val="bullet"/>
      <w:lvlText w:val="•"/>
      <w:lvlJc w:val="left"/>
      <w:pPr>
        <w:ind w:left="7010" w:hanging="180"/>
      </w:pPr>
      <w:rPr>
        <w:rFonts w:hint="default"/>
        <w:lang w:val="en-US" w:eastAsia="en-US" w:bidi="en-US"/>
      </w:rPr>
    </w:lvl>
    <w:lvl w:ilvl="8">
      <w:start w:val="0"/>
      <w:numFmt w:val="bullet"/>
      <w:lvlText w:val="•"/>
      <w:lvlJc w:val="left"/>
      <w:pPr>
        <w:ind w:left="7980" w:hanging="18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580"/>
    </w:pPr>
    <w:rPr>
      <w:rFonts w:ascii="Arial" w:hAnsi="Arial" w:eastAsia="Arial" w:cs="Arial"/>
      <w:sz w:val="16"/>
      <w:szCs w:val="16"/>
      <w:lang w:val="en-US" w:eastAsia="en-US" w:bidi="en-US"/>
    </w:rPr>
  </w:style>
  <w:style w:styleId="Heading1" w:type="paragraph">
    <w:name w:val="Heading 1"/>
    <w:basedOn w:val="Normal"/>
    <w:uiPriority w:val="1"/>
    <w:qFormat/>
    <w:pPr>
      <w:spacing w:before="1"/>
      <w:ind w:left="2469" w:right="2976"/>
      <w:jc w:val="center"/>
      <w:outlineLvl w:val="1"/>
    </w:pPr>
    <w:rPr>
      <w:rFonts w:ascii="Arial" w:hAnsi="Arial" w:eastAsia="Arial" w:cs="Arial"/>
      <w:b/>
      <w:bCs/>
      <w:sz w:val="20"/>
      <w:szCs w:val="20"/>
      <w:u w:val="single" w:color="000000"/>
      <w:lang w:val="en-US" w:eastAsia="en-US" w:bidi="en-US"/>
    </w:rPr>
  </w:style>
  <w:style w:styleId="Heading2" w:type="paragraph">
    <w:name w:val="Heading 2"/>
    <w:basedOn w:val="Normal"/>
    <w:uiPriority w:val="1"/>
    <w:qFormat/>
    <w:pPr>
      <w:ind w:left="580"/>
      <w:outlineLvl w:val="2"/>
    </w:pPr>
    <w:rPr>
      <w:rFonts w:ascii="Arial" w:hAnsi="Arial" w:eastAsia="Arial" w:cs="Arial"/>
      <w:b/>
      <w:bCs/>
      <w:sz w:val="16"/>
      <w:szCs w:val="16"/>
      <w:lang w:val="en-US" w:eastAsia="en-US" w:bidi="en-US"/>
    </w:rPr>
  </w:style>
  <w:style w:styleId="ListParagraph" w:type="paragraph">
    <w:name w:val="List Paragraph"/>
    <w:basedOn w:val="Normal"/>
    <w:uiPriority w:val="1"/>
    <w:qFormat/>
    <w:pPr>
      <w:ind w:left="580" w:right="338" w:hanging="360"/>
      <w:jc w:val="both"/>
    </w:pPr>
    <w:rPr>
      <w:rFonts w:ascii="Arial" w:hAnsi="Arial" w:eastAsia="Arial" w:cs="Arial"/>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Focus Product Scheme Applications</dc:title>
  <dcterms:created xsi:type="dcterms:W3CDTF">2019-03-15T09:59:19Z</dcterms:created>
  <dcterms:modified xsi:type="dcterms:W3CDTF">2019-03-15T09:59:19Z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Creator">
    <vt:lpwstr>Acrobat PDFMaker 5.0 for Word</vt:lpwstr>
  </property>
  <property fmtid="{D5CDD505-2E9C-101B-9397-08002B2CF9AE}" pid="4" name="LastSaved">
    <vt:filetime>2019-03-15T00:00:00Z</vt:filetime>
  </property>
</Properties>
</file>