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t>ANF 4 H</w:t>
      </w:r>
    </w:p>
    <w:p>
      <w:pPr>
        <w:pStyle w:val="PlainText"/>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t>Duty Free Import Authorisation (DFIA) Application</w:t>
      </w:r>
    </w:p>
    <w:p>
      <w:pPr>
        <w:pStyle w:val="PlainText"/>
        <w:spacing w:lineRule="auto" w:line="360"/>
        <w:ind w:left="420" w:right="29" w:hanging="0"/>
        <w:jc w:val="center"/>
        <w:rPr>
          <w:rFonts w:ascii="Arial" w:hAnsi="Arial" w:eastAsia="Batang;바탕" w:cs="Arial"/>
          <w:b/>
          <w:b/>
          <w:sz w:val="18"/>
          <w:szCs w:val="22"/>
        </w:rPr>
      </w:pPr>
      <w:r>
        <w:rPr>
          <w:rFonts w:eastAsia="Batang;바탕" w:cs="Arial" w:ascii="Arial" w:hAnsi="Arial"/>
          <w:b/>
          <w:sz w:val="18"/>
          <w:szCs w:val="22"/>
        </w:rPr>
        <w:t>[Please see guidelines (given at the end) before filling the application]</w:t>
      </w:r>
    </w:p>
    <w:p>
      <w:pPr>
        <w:pStyle w:val="PlainText"/>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eastAsia="Arial" w:cs="Arial" w:ascii="Arial" w:hAnsi="Arial"/>
                <w:b/>
                <w:sz w:val="16"/>
              </w:rPr>
              <w:t xml:space="preserve"> </w:t>
            </w:r>
            <w:r>
              <w:rPr>
                <w:rFonts w:cs="Arial" w:ascii="Arial" w:hAnsi="Arial"/>
                <w:b/>
                <w:sz w:val="16"/>
              </w:rPr>
              <w:t>Application for:                                                                                                                     (please tick)</w:t>
            </w:r>
          </w:p>
          <w:p>
            <w:pPr>
              <w:pStyle w:val="Normal"/>
              <w:ind w:right="29" w:hanging="0"/>
              <w:rPr/>
            </w:pPr>
            <w:r>
              <w:rPr>
                <w:rFonts w:eastAsia="Arial" w:cs="Arial" w:ascii="Arial" w:hAnsi="Arial"/>
                <w:b/>
                <w:sz w:val="16"/>
              </w:rPr>
              <w:t xml:space="preserve">                                                                                                                                                              </w:t>
            </w:r>
            <w:r>
              <w:rPr>
                <w:rFonts w:cs="Arial" w:ascii="Arial" w:hAnsi="Arial"/>
                <w:b/>
                <w:sz w:val="16"/>
              </w:rPr>
              <w:t>( √ )</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Arial" w:ascii="Arial" w:hAnsi="Arial"/>
                <w:bCs/>
                <w:sz w:val="16"/>
              </w:rPr>
              <w:t>i.   Pre-Export DFIA (</w:t>
            </w:r>
            <w:r>
              <w:rPr>
                <w:rFonts w:cs="Arial" w:ascii="Arial" w:hAnsi="Arial"/>
                <w:b/>
                <w:sz w:val="16"/>
              </w:rPr>
              <w:t>Form I</w:t>
            </w:r>
            <w:r>
              <w:rPr>
                <w:rFonts w:cs="Arial" w:ascii="Arial" w:hAnsi="Arial"/>
                <w:bCs/>
                <w:sz w:val="16"/>
              </w:rPr>
              <w:t>)</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Arial" w:ascii="Arial" w:hAnsi="Arial"/>
                <w:bCs/>
                <w:sz w:val="16"/>
              </w:rPr>
              <w:t>ii.  Post Export DFIA (</w:t>
            </w:r>
            <w:r>
              <w:rPr>
                <w:rFonts w:cs="Arial" w:ascii="Arial" w:hAnsi="Arial"/>
                <w:b/>
                <w:sz w:val="16"/>
              </w:rPr>
              <w:t>Form I</w:t>
            </w:r>
            <w:r>
              <w:rPr>
                <w:rFonts w:cs="Arial" w:ascii="Arial" w:hAnsi="Arial"/>
                <w:bCs/>
                <w:sz w:val="16"/>
              </w:rPr>
              <w:t>)</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Arial" w:ascii="Arial" w:hAnsi="Arial"/>
                <w:bCs/>
                <w:sz w:val="16"/>
              </w:rPr>
              <w:t>iii.  Redemption / Transferability (</w:t>
            </w:r>
            <w:r>
              <w:rPr>
                <w:rFonts w:cs="Arial" w:ascii="Arial" w:hAnsi="Arial"/>
                <w:b/>
                <w:sz w:val="16"/>
              </w:rPr>
              <w:t>Form II</w:t>
            </w:r>
            <w:r>
              <w:rPr>
                <w:rFonts w:cs="Arial" w:ascii="Arial" w:hAnsi="Arial"/>
                <w:bCs/>
                <w:sz w:val="16"/>
              </w:rPr>
              <w:t>)</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p>
      <w:pPr>
        <w:pStyle w:val="PlainText"/>
        <w:tabs>
          <w:tab w:val="left" w:pos="1875" w:leader="none"/>
          <w:tab w:val="center" w:pos="4515" w:leader="none"/>
        </w:tabs>
        <w:spacing w:lineRule="auto" w:line="360"/>
        <w:ind w:left="420" w:right="29" w:hanging="0"/>
        <w:jc w:val="center"/>
        <w:rPr/>
      </w:pPr>
      <w:r>
        <w:rPr/>
        <w:t>FORM  I</w:t>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1. IEC Number</w:t>
            </w:r>
          </w:p>
          <w:p>
            <w:pPr>
              <w:pStyle w:val="Normal"/>
              <w:ind w:right="29" w:hanging="0"/>
              <w:rPr>
                <w:rFonts w:ascii="Arial" w:hAnsi="Arial" w:cs="Arial"/>
                <w:b/>
                <w:b/>
                <w:sz w:val="16"/>
              </w:rPr>
            </w:pPr>
            <w:r>
              <w:rPr>
                <w:rFonts w:cs="Arial" w:ascii="Arial" w:hAnsi="Arial"/>
                <w:b/>
                <w:sz w:val="16"/>
              </w:rPr>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bCs/>
                <w:sz w:val="16"/>
              </w:rPr>
            </w:pPr>
            <w:r>
              <w:rPr>
                <w:rFonts w:cs="Arial" w:ascii="Arial" w:hAnsi="Arial"/>
                <w:b/>
                <w:bCs/>
                <w:sz w:val="16"/>
              </w:rPr>
              <w:t>2. Applicant Details</w:t>
            </w:r>
          </w:p>
          <w:p>
            <w:pPr>
              <w:pStyle w:val="Normal"/>
              <w:ind w:right="29" w:hanging="0"/>
              <w:rPr>
                <w:rFonts w:ascii="Arial" w:hAnsi="Arial" w:cs="Arial"/>
                <w:b/>
                <w:b/>
                <w:bCs/>
                <w:sz w:val="16"/>
              </w:rPr>
            </w:pPr>
            <w:r>
              <w:rPr>
                <w:rFonts w:cs="Arial" w:ascii="Arial" w:hAnsi="Arial"/>
                <w:b/>
                <w:bCs/>
                <w:sz w:val="16"/>
              </w:rPr>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 xml:space="preserve">i. Name </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Address</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pPr>
            <w:r>
              <w:rPr>
                <w:rFonts w:cs="Arial" w:ascii="Arial" w:hAnsi="Arial"/>
                <w:b/>
                <w:bCs/>
                <w:sz w:val="16"/>
              </w:rPr>
              <w:t>3. RCMC Details</w:t>
            </w:r>
          </w:p>
          <w:p>
            <w:pPr>
              <w:pStyle w:val="Normal"/>
              <w:ind w:right="29" w:hanging="0"/>
              <w:rPr>
                <w:rFonts w:ascii="Arial" w:hAnsi="Arial" w:cs="Arial"/>
                <w:b/>
                <w:b/>
                <w:bCs/>
                <w:sz w:val="16"/>
              </w:rPr>
            </w:pPr>
            <w:r>
              <w:rPr>
                <w:rFonts w:cs="Arial" w:ascii="Arial" w:hAnsi="Arial"/>
                <w:b/>
                <w:bCs/>
                <w:sz w:val="16"/>
              </w:rPr>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RCMC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Issuing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valid upto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 Products for which registered</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28"/>
        <w:gridCol w:w="4438"/>
      </w:tblGrid>
      <w:tr>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4. Type of Exporter (please tick)</w:t>
            </w:r>
          </w:p>
          <w:p>
            <w:pPr>
              <w:pStyle w:val="Normal"/>
              <w:ind w:right="29" w:hanging="0"/>
              <w:rPr/>
            </w:pPr>
            <w:r>
              <w:rPr>
                <w:rFonts w:eastAsia="Arial" w:cs="Arial" w:ascii="Arial" w:hAnsi="Arial"/>
                <w:b/>
                <w:sz w:val="16"/>
              </w:rPr>
              <w:t xml:space="preserve">                                                                                                                                                              </w:t>
            </w:r>
            <w:r>
              <w:rPr>
                <w:rFonts w:cs="Arial" w:ascii="Arial" w:hAnsi="Arial"/>
                <w:b/>
                <w:sz w:val="16"/>
              </w:rPr>
              <w:t>( √ )</w:t>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Merchant Exporter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Manufacturer Exporter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Service Provider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Others (please specify)</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 Merchant cum Manufacturer</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5. Industrial Registration Details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lang w:val="fr-FR"/>
              </w:rPr>
            </w:pPr>
            <w:r>
              <w:rPr>
                <w:rFonts w:cs="Arial" w:ascii="Arial" w:hAnsi="Arial"/>
                <w:sz w:val="16"/>
                <w:lang w:val="fr-FR"/>
              </w:rPr>
              <w:t>i. SSI / IEM / LOI or IL  Registration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pPr>
            <w:r>
              <w:rPr>
                <w:rFonts w:cs="Arial" w:ascii="Arial" w:hAnsi="Arial"/>
                <w:sz w:val="16"/>
              </w:rPr>
              <w:t>iii. Issuing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Products for which registered</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6. Excise Details ( For those registered with Central Excise Authority )</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Excise Registration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Issuing Authority</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7. Status House Details: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EH /  SEH / TH / STH /  PTH / Others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Certificate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Issuing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 Valid Upto</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b/>
                <w:b/>
                <w:sz w:val="16"/>
              </w:rPr>
            </w:pPr>
            <w:r>
              <w:rPr>
                <w:rFonts w:cs="Arial" w:ascii="Arial" w:hAnsi="Arial"/>
                <w:b/>
                <w:sz w:val="16"/>
              </w:rPr>
              <w:t>8. Application Fee Details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Demand Draft / Bank Receipt / Electronic Fund Transfer No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Bank Branch on which drawn</w:t>
            </w:r>
          </w:p>
        </w:tc>
      </w:tr>
    </w:tbl>
    <w:p>
      <w:pPr>
        <w:pStyle w:val="Normal"/>
        <w:ind w:right="29" w:firstLine="180"/>
        <w:rPr>
          <w:rFonts w:ascii="Arial" w:hAnsi="Arial" w:eastAsia="Batang;바탕" w:cs="Arial"/>
          <w:b/>
          <w:b/>
          <w:sz w:val="16"/>
        </w:rPr>
      </w:pPr>
      <w:r>
        <w:rPr>
          <w:rFonts w:eastAsia="Batang;바탕" w:cs="Arial" w:ascii="Arial" w:hAnsi="Arial"/>
          <w:b/>
          <w:sz w:val="16"/>
        </w:rPr>
      </w:r>
    </w:p>
    <w:p>
      <w:pPr>
        <w:pStyle w:val="Normal"/>
        <w:ind w:right="29" w:firstLine="180"/>
        <w:rPr>
          <w:rFonts w:ascii="Arial" w:hAnsi="Arial" w:eastAsia="Batang;바탕" w:cs="Arial"/>
          <w:b/>
          <w:b/>
          <w:sz w:val="16"/>
        </w:rPr>
      </w:pPr>
      <w:r>
        <w:rPr>
          <w:rFonts w:eastAsia="Batang;바탕"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9.  Total CIF value of Imports applied for</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In Rupees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 In currency of imports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iii. In US $</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10.  Total FOB/FOR value of Exports to be made, including commission</w:t>
            </w:r>
          </w:p>
          <w:p>
            <w:pPr>
              <w:pStyle w:val="Normal"/>
              <w:ind w:right="29" w:hanging="0"/>
              <w:rPr>
                <w:rFonts w:ascii="Arial" w:hAnsi="Arial" w:eastAsia="Arial" w:cs="Arial"/>
                <w:b/>
                <w:b/>
                <w:sz w:val="16"/>
              </w:rPr>
            </w:pPr>
            <w:r>
              <w:rPr>
                <w:rFonts w:eastAsia="Arial" w:cs="Arial" w:ascii="Arial" w:hAnsi="Arial"/>
                <w:b/>
                <w:sz w:val="16"/>
              </w:rPr>
              <w:t xml:space="preserve">    </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In Rupees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 In currency of exports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iii. In US $</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11. Value Addition (in %):</w:t>
            </w:r>
          </w:p>
          <w:p>
            <w:pPr>
              <w:pStyle w:val="Normal"/>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12. Port of Registration ( for the purpose of imports ):</w:t>
            </w:r>
          </w:p>
          <w:p>
            <w:pPr>
              <w:pStyle w:val="Normal"/>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 xml:space="preserve">13. </w:t>
            </w:r>
          </w:p>
          <w:p>
            <w:pPr>
              <w:pStyle w:val="Normal"/>
              <w:ind w:right="29" w:hanging="0"/>
              <w:rPr>
                <w:rFonts w:ascii="Arial" w:hAnsi="Arial" w:cs="Arial"/>
                <w:bCs/>
                <w:sz w:val="16"/>
              </w:rPr>
            </w:pPr>
            <w:r>
              <w:rPr>
                <w:rFonts w:cs="Arial" w:ascii="Arial" w:hAnsi="Arial"/>
                <w:bCs/>
                <w:sz w:val="16"/>
              </w:rPr>
              <w:t>i.  Application made for Export Product Group:</w:t>
            </w:r>
          </w:p>
          <w:p>
            <w:pPr>
              <w:pStyle w:val="Normal"/>
              <w:ind w:right="29" w:hanging="0"/>
              <w:rPr>
                <w:rFonts w:ascii="Arial" w:hAnsi="Arial" w:cs="Arial"/>
                <w:b/>
                <w:b/>
                <w:sz w:val="16"/>
              </w:rPr>
            </w:pPr>
            <w:r>
              <w:rPr>
                <w:rFonts w:cs="Arial" w:ascii="Arial" w:hAnsi="Arial"/>
                <w:bCs/>
                <w:sz w:val="16"/>
              </w:rPr>
              <w:t>ii. Application made under which Serial No. of SION:</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50"/>
        <w:gridCol w:w="1079"/>
        <w:gridCol w:w="1846"/>
        <w:gridCol w:w="896"/>
        <w:gridCol w:w="898"/>
        <w:gridCol w:w="1238"/>
        <w:gridCol w:w="898"/>
        <w:gridCol w:w="655"/>
        <w:gridCol w:w="906"/>
      </w:tblGrid>
      <w:tr>
        <w:trPr/>
        <w:tc>
          <w:tcPr>
            <w:tcW w:w="886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 xml:space="preserve">14. Details of items to be exported/supplied under the </w:t>
            </w:r>
            <w:r>
              <w:rPr>
                <w:rFonts w:cs="Arial" w:ascii="Arial" w:hAnsi="Arial"/>
                <w:b/>
                <w:bCs/>
                <w:sz w:val="16"/>
              </w:rPr>
              <w:t>A</w:t>
            </w:r>
            <w:r>
              <w:rPr>
                <w:rFonts w:cs="Arial" w:ascii="Arial" w:hAnsi="Arial"/>
                <w:b/>
                <w:bCs/>
                <w:sz w:val="16"/>
                <w:szCs w:val="16"/>
              </w:rPr>
              <w:t>uthorisation</w:t>
            </w:r>
          </w:p>
          <w:p>
            <w:pPr>
              <w:pStyle w:val="Normal"/>
              <w:ind w:right="29" w:hanging="0"/>
              <w:rPr>
                <w:rFonts w:ascii="Arial" w:hAnsi="Arial" w:cs="Arial"/>
                <w:b/>
                <w:b/>
                <w:sz w:val="16"/>
              </w:rPr>
            </w:pPr>
            <w:r>
              <w:rPr>
                <w:rFonts w:cs="Arial" w:ascii="Arial" w:hAnsi="Arial"/>
                <w:b/>
                <w:sz w:val="16"/>
              </w:rPr>
            </w:r>
          </w:p>
        </w:tc>
      </w:tr>
      <w:tr>
        <w:trPr>
          <w:trHeight w:val="367" w:hRule="atLeast"/>
        </w:trPr>
        <w:tc>
          <w:tcPr>
            <w:tcW w:w="4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S No</w:t>
            </w:r>
          </w:p>
        </w:tc>
        <w:tc>
          <w:tcPr>
            <w:tcW w:w="107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Item Description</w:t>
            </w:r>
          </w:p>
        </w:tc>
        <w:tc>
          <w:tcPr>
            <w:tcW w:w="184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Item Technical Characteristics/Quality etc.</w:t>
            </w:r>
          </w:p>
        </w:tc>
        <w:tc>
          <w:tcPr>
            <w:tcW w:w="89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ITC(HS) Code</w:t>
            </w:r>
          </w:p>
        </w:tc>
        <w:tc>
          <w:tcPr>
            <w:tcW w:w="8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Quantity</w:t>
            </w:r>
          </w:p>
        </w:tc>
        <w:tc>
          <w:tcPr>
            <w:tcW w:w="123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Unit of Measurement</w:t>
            </w:r>
          </w:p>
        </w:tc>
        <w:tc>
          <w:tcPr>
            <w:tcW w:w="8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FOR</w:t>
            </w:r>
          </w:p>
          <w:p>
            <w:pPr>
              <w:pStyle w:val="Normal"/>
              <w:ind w:right="29" w:hanging="0"/>
              <w:rPr>
                <w:rFonts w:ascii="Arial" w:hAnsi="Arial" w:cs="Arial"/>
                <w:sz w:val="16"/>
              </w:rPr>
            </w:pPr>
            <w:r>
              <w:rPr>
                <w:rFonts w:cs="Arial" w:ascii="Arial" w:hAnsi="Arial"/>
                <w:sz w:val="16"/>
              </w:rPr>
              <w:t>/FOB Value</w:t>
            </w:r>
          </w:p>
          <w:p>
            <w:pPr>
              <w:pStyle w:val="Normal"/>
              <w:ind w:right="29" w:hanging="0"/>
              <w:rPr>
                <w:rFonts w:ascii="Arial" w:hAnsi="Arial" w:cs="Arial"/>
                <w:sz w:val="16"/>
              </w:rPr>
            </w:pPr>
            <w:r>
              <w:rPr>
                <w:rFonts w:cs="Arial" w:ascii="Arial" w:hAnsi="Arial"/>
                <w:sz w:val="16"/>
              </w:rPr>
              <w:t xml:space="preserve">(in Rs) </w:t>
            </w:r>
          </w:p>
        </w:tc>
        <w:tc>
          <w:tcPr>
            <w:tcW w:w="15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both"/>
              <w:rPr>
                <w:rFonts w:ascii="Arial" w:hAnsi="Arial" w:cs="Arial"/>
                <w:sz w:val="16"/>
              </w:rPr>
            </w:pPr>
            <w:r>
              <w:rPr>
                <w:rFonts w:cs="Arial" w:ascii="Arial" w:hAnsi="Arial"/>
                <w:sz w:val="16"/>
              </w:rPr>
              <w:t>FOR/FOB value (in freely convertible currency)</w:t>
            </w:r>
          </w:p>
        </w:tc>
      </w:tr>
      <w:tr>
        <w:trPr>
          <w:trHeight w:val="367" w:hRule="atLeast"/>
        </w:trPr>
        <w:tc>
          <w:tcPr>
            <w:tcW w:w="4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07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84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9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23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6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Value</w:t>
            </w:r>
          </w:p>
        </w:tc>
        <w:tc>
          <w:tcPr>
            <w:tcW w:w="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Currency Code</w:t>
            </w:r>
          </w:p>
        </w:tc>
      </w:tr>
      <w:tr>
        <w:trPr/>
        <w:tc>
          <w:tcPr>
            <w:tcW w:w="4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0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6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4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0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6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4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0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6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886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7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47"/>
        <w:gridCol w:w="959"/>
        <w:gridCol w:w="1201"/>
        <w:gridCol w:w="841"/>
        <w:gridCol w:w="720"/>
        <w:gridCol w:w="960"/>
        <w:gridCol w:w="963"/>
        <w:gridCol w:w="599"/>
        <w:gridCol w:w="1006"/>
        <w:gridCol w:w="1270"/>
        <w:gridCol w:w="12"/>
      </w:tblGrid>
      <w:tr>
        <w:trPr/>
        <w:tc>
          <w:tcPr>
            <w:tcW w:w="8866"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 xml:space="preserve">15. Details of items sought to be imported duty free under the </w:t>
            </w:r>
            <w:r>
              <w:rPr>
                <w:rFonts w:cs="Arial" w:ascii="Arial" w:hAnsi="Arial"/>
                <w:b/>
                <w:bCs/>
                <w:sz w:val="16"/>
              </w:rPr>
              <w:t>A</w:t>
            </w:r>
            <w:r>
              <w:rPr>
                <w:rFonts w:cs="Arial" w:ascii="Arial" w:hAnsi="Arial"/>
                <w:b/>
                <w:bCs/>
                <w:sz w:val="16"/>
                <w:szCs w:val="16"/>
              </w:rPr>
              <w:t>uthorisation</w:t>
            </w:r>
          </w:p>
          <w:p>
            <w:pPr>
              <w:pStyle w:val="Normal"/>
              <w:ind w:right="29" w:hanging="0"/>
              <w:rPr>
                <w:rFonts w:ascii="Arial" w:hAnsi="Arial" w:cs="Arial"/>
                <w:b/>
                <w:b/>
                <w:sz w:val="16"/>
              </w:rPr>
            </w:pPr>
            <w:r>
              <w:rPr>
                <w:rFonts w:cs="Arial" w:ascii="Arial" w:hAnsi="Arial"/>
                <w:b/>
                <w:sz w:val="16"/>
              </w:rPr>
            </w:r>
          </w:p>
        </w:tc>
      </w:tr>
      <w:tr>
        <w:trPr>
          <w:trHeight w:val="367" w:hRule="atLeast"/>
        </w:trPr>
        <w:tc>
          <w:tcPr>
            <w:tcW w:w="34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rFonts w:ascii="Arial" w:hAnsi="Arial" w:cs="Arial"/>
                <w:sz w:val="16"/>
              </w:rPr>
            </w:pPr>
            <w:r>
              <w:rPr>
                <w:rFonts w:cs="Arial" w:ascii="Arial" w:hAnsi="Arial"/>
                <w:sz w:val="16"/>
              </w:rPr>
              <w:t>S No</w:t>
            </w:r>
          </w:p>
        </w:tc>
        <w:tc>
          <w:tcPr>
            <w:tcW w:w="95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9" w:hanging="0"/>
              <w:rPr>
                <w:rFonts w:ascii="Arial" w:hAnsi="Arial" w:cs="Arial"/>
                <w:sz w:val="16"/>
              </w:rPr>
            </w:pPr>
            <w:r>
              <w:rPr>
                <w:rFonts w:cs="Arial" w:ascii="Arial" w:hAnsi="Arial"/>
                <w:sz w:val="16"/>
              </w:rPr>
              <w:t>Item Description</w:t>
            </w:r>
          </w:p>
        </w:tc>
        <w:tc>
          <w:tcPr>
            <w:tcW w:w="12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TextBody"/>
              <w:ind w:left="-106" w:right="-108" w:hanging="0"/>
              <w:jc w:val="center"/>
              <w:rPr/>
            </w:pPr>
            <w:r>
              <w:rPr/>
              <w:t>Item Technical Characteristics/</w:t>
            </w:r>
          </w:p>
          <w:p>
            <w:pPr>
              <w:pStyle w:val="Normal"/>
              <w:ind w:right="29" w:hanging="0"/>
              <w:rPr>
                <w:rFonts w:ascii="Arial" w:hAnsi="Arial" w:cs="Arial"/>
                <w:sz w:val="16"/>
              </w:rPr>
            </w:pPr>
            <w:r>
              <w:rPr>
                <w:rFonts w:cs="Arial" w:ascii="Arial" w:hAnsi="Arial"/>
                <w:sz w:val="16"/>
              </w:rPr>
              <w:t>Quality etc.</w:t>
            </w:r>
          </w:p>
        </w:tc>
        <w:tc>
          <w:tcPr>
            <w:tcW w:w="84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08" w:right="-108" w:hanging="0"/>
              <w:jc w:val="center"/>
              <w:rPr>
                <w:rFonts w:ascii="Arial" w:hAnsi="Arial" w:cs="Arial"/>
                <w:sz w:val="16"/>
              </w:rPr>
            </w:pPr>
            <w:r>
              <w:rPr>
                <w:rFonts w:cs="Arial" w:ascii="Arial" w:hAnsi="Arial"/>
                <w:sz w:val="16"/>
              </w:rPr>
              <w:t>ITC(HS) Code</w:t>
            </w:r>
          </w:p>
        </w:tc>
        <w:tc>
          <w:tcPr>
            <w:tcW w:w="72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03" w:right="-108" w:hanging="0"/>
              <w:rPr>
                <w:rFonts w:ascii="Arial" w:hAnsi="Arial" w:cs="Arial"/>
                <w:sz w:val="16"/>
              </w:rPr>
            </w:pPr>
            <w:r>
              <w:rPr>
                <w:rFonts w:cs="Arial" w:ascii="Arial" w:hAnsi="Arial"/>
                <w:sz w:val="16"/>
              </w:rPr>
              <w:t xml:space="preserve">Quantity </w:t>
            </w:r>
          </w:p>
        </w:tc>
        <w:tc>
          <w:tcPr>
            <w:tcW w:w="9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Unit of Measure-ment</w:t>
            </w:r>
          </w:p>
        </w:tc>
        <w:tc>
          <w:tcPr>
            <w:tcW w:w="96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CIF Value</w:t>
            </w:r>
          </w:p>
          <w:p>
            <w:pPr>
              <w:pStyle w:val="Normal"/>
              <w:ind w:right="29" w:hanging="0"/>
              <w:rPr>
                <w:rFonts w:ascii="Arial" w:hAnsi="Arial" w:cs="Arial"/>
                <w:sz w:val="16"/>
              </w:rPr>
            </w:pPr>
            <w:r>
              <w:rPr>
                <w:rFonts w:cs="Arial" w:ascii="Arial" w:hAnsi="Arial"/>
                <w:sz w:val="16"/>
              </w:rPr>
              <w:t xml:space="preserve">(in Rs) </w:t>
            </w:r>
          </w:p>
        </w:tc>
        <w:tc>
          <w:tcPr>
            <w:tcW w:w="160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sz w:val="16"/>
              </w:rPr>
            </w:pPr>
            <w:r>
              <w:rPr>
                <w:rFonts w:cs="Arial" w:ascii="Arial" w:hAnsi="Arial"/>
                <w:sz w:val="16"/>
              </w:rPr>
              <w:t>CIF value (in freely convertible currency)</w:t>
            </w:r>
          </w:p>
        </w:tc>
        <w:tc>
          <w:tcPr>
            <w:tcW w:w="12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4" w:hanging="0"/>
              <w:jc w:val="center"/>
              <w:rPr>
                <w:rFonts w:ascii="Arial" w:hAnsi="Arial" w:cs="Arial"/>
                <w:sz w:val="16"/>
              </w:rPr>
            </w:pPr>
            <w:r>
              <w:rPr>
                <w:rFonts w:cs="Arial" w:ascii="Arial" w:hAnsi="Arial"/>
                <w:sz w:val="16"/>
              </w:rPr>
              <w:t>Total exemption from Customs duty</w:t>
            </w:r>
          </w:p>
        </w:tc>
      </w:tr>
      <w:tr>
        <w:trPr>
          <w:trHeight w:val="367" w:hRule="atLeast"/>
        </w:trPr>
        <w:tc>
          <w:tcPr>
            <w:tcW w:w="34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5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2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4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7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9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96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5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7" w:hanging="0"/>
              <w:rPr>
                <w:rFonts w:ascii="Arial" w:hAnsi="Arial" w:cs="Arial"/>
                <w:sz w:val="16"/>
              </w:rPr>
            </w:pPr>
            <w:r>
              <w:rPr>
                <w:rFonts w:cs="Arial" w:ascii="Arial" w:hAnsi="Arial"/>
                <w:sz w:val="16"/>
              </w:rPr>
              <w:t>Value</w:t>
            </w:r>
          </w:p>
        </w:tc>
        <w:tc>
          <w:tcPr>
            <w:tcW w:w="10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Currency Code</w:t>
            </w:r>
          </w:p>
        </w:tc>
        <w:tc>
          <w:tcPr>
            <w:tcW w:w="12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3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6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5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0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3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6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9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5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0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bl>
    <w:p>
      <w:pPr>
        <w:pStyle w:val="Normal"/>
        <w:ind w:right="29" w:hanging="0"/>
        <w:jc w:val="both"/>
        <w:rPr>
          <w:rFonts w:ascii="Arial" w:hAnsi="Arial" w:cs="Arial"/>
          <w:b/>
          <w:b/>
          <w:sz w:val="16"/>
        </w:rPr>
      </w:pPr>
      <w:r>
        <w:rPr>
          <w:rFonts w:cs="Arial" w:ascii="Arial" w:hAnsi="Arial"/>
          <w:b/>
          <w:sz w:val="16"/>
        </w:rPr>
      </w:r>
    </w:p>
    <w:p>
      <w:pPr>
        <w:pStyle w:val="Normal"/>
        <w:ind w:right="29" w:hanging="0"/>
        <w:jc w:val="both"/>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50"/>
        <w:gridCol w:w="1846"/>
        <w:gridCol w:w="1129"/>
        <w:gridCol w:w="1313"/>
        <w:gridCol w:w="1846"/>
        <w:gridCol w:w="1134"/>
        <w:gridCol w:w="1148"/>
      </w:tblGrid>
      <w:tr>
        <w:trPr/>
        <w:tc>
          <w:tcPr>
            <w:tcW w:w="886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both"/>
              <w:rPr/>
            </w:pPr>
            <w:r>
              <w:rPr>
                <w:rFonts w:cs="Arial" w:ascii="Arial" w:hAnsi="Arial"/>
                <w:b/>
                <w:sz w:val="16"/>
              </w:rPr>
              <w:t xml:space="preserve">16. Details of other materials to be used in the export product and sought to be imported/procured from sources other than the </w:t>
            </w:r>
            <w:r>
              <w:rPr>
                <w:rFonts w:cs="Arial" w:ascii="Arial" w:hAnsi="Arial"/>
                <w:b/>
                <w:bCs/>
                <w:sz w:val="16"/>
                <w:u w:val="single"/>
              </w:rPr>
              <w:t>A</w:t>
            </w:r>
            <w:r>
              <w:rPr>
                <w:rFonts w:cs="Arial" w:ascii="Arial" w:hAnsi="Arial"/>
                <w:b/>
                <w:bCs/>
                <w:sz w:val="16"/>
                <w:szCs w:val="16"/>
                <w:u w:val="single"/>
              </w:rPr>
              <w:t>uthorisation</w:t>
            </w:r>
            <w:r>
              <w:rPr>
                <w:rFonts w:cs="Arial" w:ascii="Arial" w:hAnsi="Arial"/>
                <w:b/>
                <w:sz w:val="16"/>
                <w:u w:val="single"/>
              </w:rPr>
              <w:t xml:space="preserve"> on which drawback benefits is to be availed (not to be filled if Drawback benefits are not being claimed)</w:t>
            </w:r>
          </w:p>
          <w:p>
            <w:pPr>
              <w:pStyle w:val="Normal"/>
              <w:ind w:right="29" w:hanging="0"/>
              <w:jc w:val="both"/>
              <w:rPr>
                <w:rFonts w:ascii="Arial" w:hAnsi="Arial" w:cs="Arial"/>
                <w:b/>
                <w:b/>
                <w:sz w:val="16"/>
                <w:u w:val="single"/>
              </w:rPr>
            </w:pPr>
            <w:r>
              <w:rPr>
                <w:rFonts w:cs="Arial" w:ascii="Arial" w:hAnsi="Arial"/>
                <w:b/>
                <w:sz w:val="16"/>
                <w:u w:val="single"/>
              </w:rPr>
            </w:r>
          </w:p>
        </w:tc>
      </w:tr>
      <w:tr>
        <w:trPr>
          <w:trHeight w:val="234" w:hRule="atLeast"/>
        </w:trPr>
        <w:tc>
          <w:tcPr>
            <w:tcW w:w="4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S No</w:t>
            </w:r>
          </w:p>
        </w:tc>
        <w:tc>
          <w:tcPr>
            <w:tcW w:w="428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sz w:val="16"/>
              </w:rPr>
            </w:pPr>
            <w:r>
              <w:rPr>
                <w:rFonts w:cs="Arial" w:ascii="Arial" w:hAnsi="Arial"/>
                <w:sz w:val="16"/>
              </w:rPr>
              <w:t>Imported Item</w:t>
            </w:r>
          </w:p>
        </w:tc>
        <w:tc>
          <w:tcPr>
            <w:tcW w:w="41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sz w:val="16"/>
              </w:rPr>
            </w:pPr>
            <w:r>
              <w:rPr>
                <w:rFonts w:cs="Arial" w:ascii="Arial" w:hAnsi="Arial"/>
                <w:sz w:val="16"/>
              </w:rPr>
              <w:t>Indigenously Procured Item</w:t>
            </w:r>
          </w:p>
        </w:tc>
      </w:tr>
      <w:tr>
        <w:trPr>
          <w:trHeight w:val="234" w:hRule="atLeast"/>
        </w:trPr>
        <w:tc>
          <w:tcPr>
            <w:tcW w:w="4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Name, Technical Characteristics/Quality etc</w:t>
            </w:r>
          </w:p>
        </w:tc>
        <w:tc>
          <w:tcPr>
            <w:tcW w:w="11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Quantity in metric units</w:t>
            </w:r>
          </w:p>
        </w:tc>
        <w:tc>
          <w:tcPr>
            <w:tcW w:w="13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CIF Value</w:t>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Name, Technical Characteristics/Quality etc</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Quantity in metric units</w:t>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Value</w:t>
            </w:r>
          </w:p>
        </w:tc>
      </w:tr>
      <w:tr>
        <w:trPr/>
        <w:tc>
          <w:tcPr>
            <w:tcW w:w="4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1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3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4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1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3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8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jc w:val="both"/>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93"/>
        <w:gridCol w:w="1233"/>
        <w:gridCol w:w="1382"/>
        <w:gridCol w:w="1208"/>
        <w:gridCol w:w="1208"/>
        <w:gridCol w:w="863"/>
        <w:gridCol w:w="863"/>
        <w:gridCol w:w="1616"/>
      </w:tblGrid>
      <w:tr>
        <w:trPr/>
        <w:tc>
          <w:tcPr>
            <w:tcW w:w="88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both"/>
              <w:rPr/>
            </w:pPr>
            <w:r>
              <w:rPr>
                <w:rFonts w:cs="Arial" w:ascii="Arial" w:hAnsi="Arial"/>
                <w:b/>
                <w:sz w:val="16"/>
              </w:rPr>
              <w:t xml:space="preserve">17. Details of Outstanding Export Obligation against DFIA, Advance </w:t>
            </w:r>
            <w:r>
              <w:rPr>
                <w:rFonts w:cs="Arial" w:ascii="Arial" w:hAnsi="Arial"/>
                <w:b/>
                <w:bCs/>
                <w:sz w:val="16"/>
              </w:rPr>
              <w:t>A</w:t>
            </w:r>
            <w:r>
              <w:rPr>
                <w:rFonts w:cs="Arial" w:ascii="Arial" w:hAnsi="Arial"/>
                <w:b/>
                <w:bCs/>
                <w:sz w:val="16"/>
                <w:szCs w:val="16"/>
              </w:rPr>
              <w:t>uthorisation</w:t>
            </w:r>
            <w:r>
              <w:rPr>
                <w:rFonts w:cs="Arial" w:ascii="Arial" w:hAnsi="Arial"/>
                <w:b/>
                <w:sz w:val="16"/>
              </w:rPr>
              <w:t xml:space="preserve">(s) including Advance </w:t>
            </w:r>
            <w:r>
              <w:rPr>
                <w:rFonts w:cs="Arial" w:ascii="Arial" w:hAnsi="Arial"/>
                <w:b/>
                <w:bCs/>
                <w:sz w:val="16"/>
              </w:rPr>
              <w:t>A</w:t>
            </w:r>
            <w:r>
              <w:rPr>
                <w:rFonts w:cs="Arial" w:ascii="Arial" w:hAnsi="Arial"/>
                <w:b/>
                <w:bCs/>
                <w:sz w:val="16"/>
                <w:szCs w:val="16"/>
              </w:rPr>
              <w:t>uthorisation</w:t>
            </w:r>
            <w:r>
              <w:rPr>
                <w:rFonts w:cs="Arial" w:ascii="Arial" w:hAnsi="Arial"/>
                <w:b/>
                <w:sz w:val="16"/>
              </w:rPr>
              <w:t xml:space="preserve"> for Annual Requirements issued already</w:t>
            </w:r>
          </w:p>
          <w:p>
            <w:pPr>
              <w:pStyle w:val="Normal"/>
              <w:jc w:val="both"/>
              <w:rPr>
                <w:rFonts w:ascii="Arial" w:hAnsi="Arial" w:cs="Arial"/>
                <w:b/>
                <w:b/>
                <w:sz w:val="16"/>
              </w:rPr>
            </w:pPr>
            <w:r>
              <w:rPr>
                <w:rFonts w:cs="Arial" w:ascii="Arial" w:hAnsi="Arial"/>
                <w:b/>
                <w:sz w:val="16"/>
              </w:rPr>
            </w:r>
          </w:p>
        </w:tc>
      </w:tr>
      <w:tr>
        <w:trPr>
          <w:trHeight w:val="346" w:hRule="atLeast"/>
        </w:trPr>
        <w:tc>
          <w:tcPr>
            <w:tcW w:w="49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S No</w:t>
            </w:r>
          </w:p>
        </w:tc>
        <w:tc>
          <w:tcPr>
            <w:tcW w:w="123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pPr>
            <w:r>
              <w:rPr>
                <w:rFonts w:cs="Arial" w:ascii="Arial" w:hAnsi="Arial"/>
                <w:bCs/>
                <w:sz w:val="16"/>
              </w:rPr>
              <w:t>A</w:t>
            </w:r>
            <w:r>
              <w:rPr>
                <w:rFonts w:cs="Arial" w:ascii="Arial" w:hAnsi="Arial"/>
                <w:bCs/>
                <w:sz w:val="16"/>
                <w:szCs w:val="16"/>
              </w:rPr>
              <w:t>uthorisation</w:t>
            </w:r>
            <w:r>
              <w:rPr>
                <w:rFonts w:cs="Arial" w:ascii="Arial" w:hAnsi="Arial"/>
                <w:sz w:val="16"/>
              </w:rPr>
              <w:t xml:space="preserve"> No</w:t>
            </w:r>
          </w:p>
        </w:tc>
        <w:tc>
          <w:tcPr>
            <w:tcW w:w="138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pPr>
            <w:r>
              <w:rPr>
                <w:rFonts w:cs="Arial" w:ascii="Arial" w:hAnsi="Arial"/>
                <w:bCs/>
                <w:sz w:val="16"/>
              </w:rPr>
              <w:t>A</w:t>
            </w:r>
            <w:r>
              <w:rPr>
                <w:rFonts w:cs="Arial" w:ascii="Arial" w:hAnsi="Arial"/>
                <w:bCs/>
                <w:sz w:val="16"/>
                <w:szCs w:val="16"/>
              </w:rPr>
              <w:t>uthorisation</w:t>
            </w:r>
            <w:r>
              <w:rPr>
                <w:rFonts w:cs="Arial" w:ascii="Arial" w:hAnsi="Arial"/>
                <w:sz w:val="16"/>
              </w:rPr>
              <w:t xml:space="preserve"> Date</w:t>
            </w:r>
          </w:p>
        </w:tc>
        <w:tc>
          <w:tcPr>
            <w:tcW w:w="12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CIF Value (Rs)</w:t>
            </w:r>
          </w:p>
        </w:tc>
        <w:tc>
          <w:tcPr>
            <w:tcW w:w="12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FOB Value (Rs)</w:t>
            </w:r>
          </w:p>
        </w:tc>
        <w:tc>
          <w:tcPr>
            <w:tcW w:w="172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%age of EO fulfilled</w:t>
            </w:r>
          </w:p>
          <w:p>
            <w:pPr>
              <w:pStyle w:val="Normal"/>
              <w:ind w:right="29" w:hanging="0"/>
              <w:rPr>
                <w:rFonts w:ascii="Arial" w:hAnsi="Arial" w:cs="Arial"/>
                <w:sz w:val="16"/>
              </w:rPr>
            </w:pPr>
            <w:r>
              <w:rPr>
                <w:rFonts w:cs="Arial" w:ascii="Arial" w:hAnsi="Arial"/>
                <w:sz w:val="16"/>
              </w:rPr>
            </w:r>
          </w:p>
        </w:tc>
        <w:tc>
          <w:tcPr>
            <w:tcW w:w="16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Expiry Date of  EO period</w:t>
            </w:r>
          </w:p>
        </w:tc>
      </w:tr>
      <w:tr>
        <w:trPr>
          <w:trHeight w:val="346" w:hRule="atLeast"/>
        </w:trPr>
        <w:tc>
          <w:tcPr>
            <w:tcW w:w="49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23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38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2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2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Qty wise</w:t>
            </w:r>
          </w:p>
        </w:tc>
        <w:tc>
          <w:tcPr>
            <w:tcW w:w="8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Value wise</w:t>
            </w:r>
          </w:p>
        </w:tc>
        <w:tc>
          <w:tcPr>
            <w:tcW w:w="16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3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4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3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2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553"/>
        <w:gridCol w:w="1989"/>
        <w:gridCol w:w="2480"/>
        <w:gridCol w:w="2844"/>
      </w:tblGrid>
      <w:tr>
        <w:trPr/>
        <w:tc>
          <w:tcPr>
            <w:tcW w:w="886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18. Details of exports / deemed supplies made in the preceding 3 licensing years:</w:t>
            </w:r>
          </w:p>
          <w:p>
            <w:pPr>
              <w:pStyle w:val="Normal"/>
              <w:ind w:right="29" w:hanging="0"/>
              <w:rPr>
                <w:rFonts w:ascii="Arial" w:hAnsi="Arial" w:eastAsia="Arial" w:cs="Arial"/>
                <w:b/>
                <w:b/>
                <w:sz w:val="16"/>
              </w:rPr>
            </w:pPr>
            <w:r>
              <w:rPr>
                <w:rFonts w:eastAsia="Arial" w:cs="Arial" w:ascii="Arial" w:hAnsi="Arial"/>
                <w:b/>
                <w:sz w:val="16"/>
              </w:rPr>
              <w:t xml:space="preserve"> </w:t>
            </w:r>
          </w:p>
        </w:tc>
      </w:tr>
      <w:tr>
        <w:trPr/>
        <w:tc>
          <w:tcPr>
            <w:tcW w:w="15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Licensing Year</w:t>
            </w:r>
          </w:p>
        </w:tc>
        <w:tc>
          <w:tcPr>
            <w:tcW w:w="19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 xml:space="preserve">FOB Value of exports </w:t>
            </w:r>
          </w:p>
          <w:p>
            <w:pPr>
              <w:pStyle w:val="Normal"/>
              <w:ind w:right="29" w:hanging="0"/>
              <w:rPr>
                <w:rFonts w:ascii="Arial" w:hAnsi="Arial" w:cs="Arial"/>
                <w:sz w:val="16"/>
              </w:rPr>
            </w:pPr>
            <w:r>
              <w:rPr>
                <w:rFonts w:cs="Arial" w:ascii="Arial" w:hAnsi="Arial"/>
                <w:sz w:val="16"/>
              </w:rPr>
              <w:t>(in Rs Crore)</w:t>
            </w:r>
          </w:p>
        </w:tc>
        <w:tc>
          <w:tcPr>
            <w:tcW w:w="2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FOR Value of deemed supplies</w:t>
            </w:r>
          </w:p>
          <w:p>
            <w:pPr>
              <w:pStyle w:val="Normal"/>
              <w:ind w:right="29" w:hanging="0"/>
              <w:rPr>
                <w:rFonts w:ascii="Arial" w:hAnsi="Arial" w:cs="Arial"/>
                <w:sz w:val="16"/>
              </w:rPr>
            </w:pPr>
            <w:r>
              <w:rPr>
                <w:rFonts w:cs="Arial" w:ascii="Arial" w:hAnsi="Arial"/>
                <w:sz w:val="16"/>
              </w:rPr>
              <w:t>(in Rs Crore)</w:t>
            </w:r>
          </w:p>
        </w:tc>
        <w:tc>
          <w:tcPr>
            <w:tcW w:w="2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Total Export Performance</w:t>
            </w:r>
          </w:p>
          <w:p>
            <w:pPr>
              <w:pStyle w:val="Normal"/>
              <w:ind w:right="29" w:hanging="0"/>
              <w:rPr>
                <w:rFonts w:ascii="Arial" w:hAnsi="Arial" w:cs="Arial"/>
                <w:sz w:val="16"/>
              </w:rPr>
            </w:pPr>
            <w:r>
              <w:rPr>
                <w:rFonts w:eastAsia="Arial" w:cs="Arial" w:ascii="Arial" w:hAnsi="Arial"/>
                <w:sz w:val="16"/>
              </w:rPr>
              <w:t xml:space="preserve"> </w:t>
            </w:r>
            <w:r>
              <w:rPr>
                <w:rFonts w:cs="Arial" w:ascii="Arial" w:hAnsi="Arial"/>
                <w:sz w:val="16"/>
              </w:rPr>
              <w:t>(in Rs Crore)</w:t>
            </w:r>
          </w:p>
        </w:tc>
      </w:tr>
      <w:tr>
        <w:trPr/>
        <w:tc>
          <w:tcPr>
            <w:tcW w:w="15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9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2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2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15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9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2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2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r>
        <w:trPr/>
        <w:tc>
          <w:tcPr>
            <w:tcW w:w="15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19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2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2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Arial" w:ascii="Arial" w:hAnsi="Arial"/>
                <w:b/>
                <w:sz w:val="16"/>
              </w:rPr>
              <w:t xml:space="preserve">19. In case of exports made under Deemed Exports category (except for supplies to Advance </w:t>
            </w:r>
            <w:r>
              <w:rPr>
                <w:rFonts w:cs="Arial" w:ascii="Arial" w:hAnsi="Arial"/>
                <w:b/>
                <w:bCs/>
                <w:sz w:val="16"/>
              </w:rPr>
              <w:t>A</w:t>
            </w:r>
            <w:r>
              <w:rPr>
                <w:rFonts w:cs="Arial" w:ascii="Arial" w:hAnsi="Arial"/>
                <w:b/>
                <w:bCs/>
                <w:sz w:val="16"/>
                <w:szCs w:val="16"/>
              </w:rPr>
              <w:t xml:space="preserve">uthorisation/DFIA/ </w:t>
            </w:r>
            <w:r>
              <w:rPr>
                <w:rFonts w:cs="Arial" w:ascii="Arial" w:hAnsi="Arial"/>
                <w:b/>
                <w:sz w:val="16"/>
              </w:rPr>
              <w:t>EPCG Authorisation holders/EOU/EHTP/STP/BTP), please furnish:</w:t>
            </w:r>
          </w:p>
          <w:p>
            <w:pPr>
              <w:pStyle w:val="Normal"/>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Name of the Project Authority</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 Address of the Project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iii. Supply Order No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iv. Delivery period of Supply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v. Credit under which project is financed</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vi. Method by which order is procured (ICB etc.)</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28"/>
        <w:gridCol w:w="4438"/>
      </w:tblGrid>
      <w:tr>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Arial" w:ascii="Arial" w:hAnsi="Arial"/>
                <w:b/>
                <w:sz w:val="16"/>
              </w:rPr>
              <w:t>20. In case of request for issuance of Invalidation letter/ ARO:</w:t>
            </w:r>
          </w:p>
          <w:p>
            <w:pPr>
              <w:pStyle w:val="Normal"/>
              <w:rPr>
                <w:rFonts w:ascii="Arial" w:hAnsi="Arial" w:cs="Arial"/>
                <w:b/>
                <w:b/>
                <w:sz w:val="16"/>
              </w:rPr>
            </w:pPr>
            <w:r>
              <w:rPr>
                <w:rFonts w:cs="Arial" w:ascii="Arial" w:hAnsi="Arial"/>
                <w:b/>
                <w:sz w:val="16"/>
              </w:rPr>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 xml:space="preserve">I. Request is for issuance of: </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 xml:space="preserve">(Please tick):   ( √  )  </w:t>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360" w:right="29" w:hanging="240"/>
              <w:rPr/>
            </w:pPr>
            <w:r>
              <w:rPr>
                <w:rFonts w:cs="Arial" w:ascii="Arial" w:hAnsi="Arial"/>
                <w:b/>
                <w:sz w:val="16"/>
              </w:rPr>
              <w:t>A</w:t>
            </w:r>
            <w:r>
              <w:rPr>
                <w:rFonts w:cs="Arial" w:ascii="Arial" w:hAnsi="Arial"/>
                <w:bCs/>
                <w:sz w:val="16"/>
              </w:rPr>
              <w:t>. Invalidation letter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left="240" w:right="29" w:hanging="0"/>
              <w:rPr>
                <w:rFonts w:ascii="Arial" w:hAnsi="Arial" w:cs="Arial"/>
                <w:bCs/>
                <w:sz w:val="16"/>
              </w:rPr>
            </w:pPr>
            <w:r>
              <w:rPr>
                <w:rFonts w:cs="Arial" w:ascii="Arial" w:hAnsi="Arial"/>
                <w:bCs/>
                <w:sz w:val="16"/>
              </w:rPr>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120" w:leader="none"/>
              </w:tabs>
              <w:ind w:right="29" w:hanging="0"/>
              <w:rPr/>
            </w:pPr>
            <w:r>
              <w:rPr>
                <w:rFonts w:eastAsia="Arial" w:cs="Arial" w:ascii="Arial" w:hAnsi="Arial"/>
                <w:bCs/>
                <w:sz w:val="16"/>
              </w:rPr>
              <w:t xml:space="preserve">  </w:t>
            </w:r>
            <w:r>
              <w:rPr>
                <w:rFonts w:cs="Arial" w:ascii="Arial" w:hAnsi="Arial"/>
                <w:b/>
                <w:sz w:val="16"/>
              </w:rPr>
              <w:t>B</w:t>
            </w:r>
            <w:r>
              <w:rPr>
                <w:rFonts w:cs="Arial" w:ascii="Arial" w:hAnsi="Arial"/>
                <w:bCs/>
                <w:sz w:val="16"/>
              </w:rPr>
              <w:t xml:space="preserve">. Advance Release Order (ARO) </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pPr>
      <w:r>
        <w:rPr>
          <w:rFonts w:cs="Arial" w:ascii="Arial" w:hAnsi="Arial"/>
          <w:b/>
          <w:sz w:val="16"/>
        </w:rPr>
        <w:t>If so, then please furnish the following details: (i and ii below need not be filled up in case the applicant desires the Invalidation Letter/ARO along with the issuance of DFIA)</w:t>
      </w:r>
    </w:p>
    <w:p>
      <w:pPr>
        <w:pStyle w:val="Normal"/>
        <w:ind w:right="29" w:hanging="0"/>
        <w:rPr>
          <w:rFonts w:eastAsia="Arial"/>
        </w:rPr>
      </w:pPr>
      <w:r>
        <w:rPr>
          <w:rFonts w:eastAsia="Arial"/>
        </w:rPr>
        <w:t xml:space="preserve">      </w:t>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Duty Free Import Authorisation No.</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 Date of Issue of Duty Free Import Authorisation</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iii. Name of the Indigenous producer / STE from where items are to be procured</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iv. Address of the Indigenous producer / STE  from where items are to be procured</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v. Regional Authority of the Indigenous producer / STE</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 xml:space="preserve">vi. Items to be supplied by the Indigenous producer / STE </w:t>
            </w:r>
          </w:p>
          <w:p>
            <w:pPr>
              <w:pStyle w:val="Normal"/>
              <w:ind w:left="240" w:right="29" w:hanging="0"/>
              <w:rPr>
                <w:rFonts w:ascii="Arial" w:hAnsi="Arial" w:cs="Arial"/>
                <w:sz w:val="16"/>
              </w:rPr>
            </w:pPr>
            <w:r>
              <w:rPr>
                <w:rFonts w:cs="Arial" w:ascii="Arial" w:hAnsi="Arial"/>
                <w:sz w:val="16"/>
              </w:rPr>
              <w:t>a. Description of individual items</w:t>
            </w:r>
          </w:p>
          <w:p>
            <w:pPr>
              <w:pStyle w:val="Normal"/>
              <w:ind w:left="240" w:right="29" w:hanging="0"/>
              <w:rPr>
                <w:rFonts w:ascii="Arial" w:hAnsi="Arial" w:cs="Arial"/>
                <w:sz w:val="16"/>
              </w:rPr>
            </w:pPr>
            <w:r>
              <w:rPr>
                <w:rFonts w:cs="Arial" w:ascii="Arial" w:hAnsi="Arial"/>
                <w:sz w:val="16"/>
              </w:rPr>
              <w:t>b. Quantity of individual items to be procured</w:t>
            </w:r>
          </w:p>
          <w:p>
            <w:pPr>
              <w:pStyle w:val="Normal"/>
              <w:ind w:left="240" w:right="29" w:hanging="0"/>
              <w:rPr>
                <w:rFonts w:ascii="Arial" w:hAnsi="Arial" w:cs="Arial"/>
                <w:sz w:val="16"/>
              </w:rPr>
            </w:pPr>
            <w:r>
              <w:rPr>
                <w:rFonts w:cs="Arial" w:ascii="Arial" w:hAnsi="Arial"/>
                <w:sz w:val="16"/>
              </w:rPr>
              <w:t>c. Value of individual items to be procured</w:t>
            </w:r>
          </w:p>
        </w:tc>
      </w:tr>
    </w:tbl>
    <w:p>
      <w:pPr>
        <w:pStyle w:val="PlainText"/>
        <w:ind w:right="29" w:hanging="0"/>
        <w:jc w:val="both"/>
        <w:rPr>
          <w:rFonts w:ascii="Arial" w:hAnsi="Arial" w:cs="Arial"/>
          <w:b/>
          <w:b/>
          <w:sz w:val="16"/>
        </w:rPr>
      </w:pPr>
      <w:r>
        <w:rPr>
          <w:rFonts w:cs="Arial" w:ascii="Arial" w:hAnsi="Arial"/>
          <w:b/>
          <w:sz w:val="16"/>
        </w:rPr>
      </w:r>
    </w:p>
    <w:p>
      <w:pPr>
        <w:pStyle w:val="PlainText"/>
        <w:ind w:right="29" w:hanging="0"/>
        <w:jc w:val="both"/>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ind w:right="29" w:hanging="0"/>
              <w:jc w:val="both"/>
              <w:rPr>
                <w:rFonts w:ascii="Arial" w:hAnsi="Arial" w:cs="Arial"/>
                <w:b/>
                <w:b/>
                <w:sz w:val="16"/>
              </w:rPr>
            </w:pPr>
            <w:r>
              <w:rPr>
                <w:rFonts w:cs="Arial" w:ascii="Arial" w:hAnsi="Arial"/>
                <w:b/>
                <w:sz w:val="16"/>
              </w:rPr>
              <w:t>21. Address of the factory / premises where the items to be imported are proposed to be used</w:t>
            </w:r>
          </w:p>
          <w:p>
            <w:pPr>
              <w:pStyle w:val="PlainText"/>
              <w:jc w:val="both"/>
              <w:rPr>
                <w:rFonts w:ascii="Arial" w:hAnsi="Arial" w:cs="Arial"/>
                <w:b/>
                <w:b/>
                <w:sz w:val="16"/>
              </w:rPr>
            </w:pPr>
            <w:r>
              <w:rPr>
                <w:rFonts w:cs="Arial" w:ascii="Arial" w:hAnsi="Arial"/>
                <w:b/>
                <w:sz w:val="16"/>
              </w:rPr>
            </w:r>
          </w:p>
        </w:tc>
      </w:tr>
    </w:tbl>
    <w:p>
      <w:pPr>
        <w:pStyle w:val="PlainText"/>
        <w:ind w:right="29" w:hanging="0"/>
        <w:jc w:val="both"/>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ind w:right="29" w:hanging="0"/>
              <w:jc w:val="both"/>
              <w:rPr>
                <w:rFonts w:ascii="Arial" w:hAnsi="Arial" w:cs="Arial"/>
                <w:b/>
                <w:b/>
                <w:sz w:val="16"/>
              </w:rPr>
            </w:pPr>
            <w:r>
              <w:rPr>
                <w:rFonts w:cs="Arial" w:ascii="Arial" w:hAnsi="Arial"/>
                <w:b/>
                <w:sz w:val="16"/>
              </w:rPr>
              <w:t>22. Address of the jurisdictional Central Excise Authority under whose jurisdiction the factory / premises falls</w:t>
            </w:r>
          </w:p>
          <w:p>
            <w:pPr>
              <w:pStyle w:val="PlainText"/>
              <w:jc w:val="both"/>
              <w:rPr>
                <w:rFonts w:ascii="Arial" w:hAnsi="Arial" w:cs="Arial"/>
                <w:b/>
                <w:b/>
                <w:sz w:val="16"/>
              </w:rPr>
            </w:pPr>
            <w:r>
              <w:rPr>
                <w:rFonts w:cs="Arial" w:ascii="Arial" w:hAnsi="Arial"/>
                <w:b/>
                <w:sz w:val="16"/>
              </w:rPr>
            </w:r>
          </w:p>
        </w:tc>
      </w:tr>
    </w:tbl>
    <w:p>
      <w:pPr>
        <w:pStyle w:val="PlainText"/>
        <w:ind w:right="29" w:hanging="0"/>
        <w:jc w:val="both"/>
        <w:rPr>
          <w:rFonts w:ascii="Arial" w:hAnsi="Arial" w:cs="Arial"/>
          <w:b/>
          <w:b/>
          <w:sz w:val="16"/>
        </w:rPr>
      </w:pPr>
      <w:r>
        <w:rPr>
          <w:rFonts w:cs="Arial" w:ascii="Arial" w:hAnsi="Arial"/>
          <w:b/>
          <w:sz w:val="16"/>
        </w:rPr>
      </w:r>
    </w:p>
    <w:p>
      <w:pPr>
        <w:pStyle w:val="PlainText"/>
        <w:ind w:right="29" w:hanging="0"/>
        <w:jc w:val="both"/>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ind w:right="29" w:hanging="0"/>
              <w:jc w:val="both"/>
              <w:rPr>
                <w:rFonts w:ascii="Arial" w:hAnsi="Arial" w:cs="Arial"/>
                <w:b/>
                <w:b/>
                <w:sz w:val="16"/>
              </w:rPr>
            </w:pPr>
            <w:r>
              <w:rPr>
                <w:rFonts w:cs="Arial" w:ascii="Arial" w:hAnsi="Arial"/>
                <w:b/>
                <w:sz w:val="16"/>
              </w:rPr>
              <w:t xml:space="preserve">23. In case the items to be imported are to be used by the supporting manufacturer, please furnish  </w:t>
            </w:r>
          </w:p>
          <w:p>
            <w:pPr>
              <w:pStyle w:val="PlainText"/>
              <w:jc w:val="both"/>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ind w:right="29" w:hanging="0"/>
              <w:jc w:val="both"/>
              <w:rPr>
                <w:rFonts w:ascii="Arial" w:hAnsi="Arial" w:cs="Arial"/>
                <w:sz w:val="16"/>
              </w:rPr>
            </w:pPr>
            <w:r>
              <w:rPr>
                <w:rFonts w:cs="Arial" w:ascii="Arial" w:hAnsi="Arial"/>
                <w:sz w:val="16"/>
              </w:rPr>
              <w:t>i. Name of the supporting manufacturer</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ind w:right="29" w:hanging="0"/>
              <w:jc w:val="both"/>
              <w:rPr>
                <w:rFonts w:ascii="Arial" w:hAnsi="Arial" w:cs="Arial"/>
                <w:sz w:val="16"/>
              </w:rPr>
            </w:pPr>
            <w:r>
              <w:rPr>
                <w:rFonts w:cs="Arial" w:ascii="Arial" w:hAnsi="Arial"/>
                <w:sz w:val="16"/>
              </w:rPr>
              <w:t>ii. Address of the supporting manufacturer</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ind w:right="29" w:hanging="0"/>
              <w:jc w:val="both"/>
              <w:rPr>
                <w:rFonts w:ascii="Arial" w:hAnsi="Arial" w:cs="Arial"/>
                <w:b/>
                <w:b/>
                <w:sz w:val="16"/>
              </w:rPr>
            </w:pPr>
            <w:r>
              <w:rPr>
                <w:rFonts w:cs="Arial" w:ascii="Arial" w:hAnsi="Arial"/>
                <w:sz w:val="16"/>
              </w:rPr>
              <w:t>iii. SSI / LOI / IL regn no. and date of Supporting Manufacturer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iv. Products endorsed on SSI / IL / IEM</w:t>
            </w:r>
          </w:p>
        </w:tc>
      </w:tr>
    </w:tbl>
    <w:p>
      <w:pPr>
        <w:pStyle w:val="Normal"/>
        <w:pBdr>
          <w:bottom w:val="single" w:sz="6" w:space="1" w:color="000000"/>
        </w:pBdr>
        <w:ind w:right="29" w:hanging="0"/>
        <w:rPr>
          <w:rFonts w:ascii="Arial" w:hAnsi="Arial" w:cs="Arial"/>
          <w:b/>
          <w:b/>
          <w:sz w:val="16"/>
        </w:rPr>
      </w:pPr>
      <w:r>
        <w:rPr>
          <w:rFonts w:cs="Arial" w:ascii="Arial" w:hAnsi="Arial"/>
          <w:b/>
          <w:sz w:val="16"/>
        </w:rPr>
      </w:r>
    </w:p>
    <w:p>
      <w:pPr>
        <w:pStyle w:val="Normal"/>
        <w:pBdr>
          <w:bottom w:val="single" w:sz="6" w:space="1" w:color="000000"/>
        </w:pBdr>
        <w:ind w:right="29" w:hanging="0"/>
        <w:rPr>
          <w:rFonts w:ascii="Arial" w:hAnsi="Arial" w:cs="Arial"/>
          <w:b/>
          <w:b/>
          <w:sz w:val="16"/>
        </w:rPr>
      </w:pPr>
      <w:r>
        <w:rPr>
          <w:rFonts w:cs="Arial" w:ascii="Arial" w:hAnsi="Arial"/>
          <w:b/>
          <w:sz w:val="16"/>
        </w:rPr>
      </w:r>
    </w:p>
    <w:p>
      <w:pPr>
        <w:pStyle w:val="Normal"/>
        <w:pBdr>
          <w:bottom w:val="single" w:sz="6" w:space="1" w:color="000000"/>
        </w:pBdr>
        <w:ind w:right="29" w:hanging="0"/>
        <w:rPr>
          <w:rFonts w:ascii="Arial" w:hAnsi="Arial" w:cs="Arial"/>
          <w:b/>
          <w:b/>
          <w:sz w:val="16"/>
        </w:rPr>
      </w:pPr>
      <w:r>
        <w:rPr>
          <w:rFonts w:cs="Arial" w:ascii="Arial" w:hAnsi="Arial"/>
          <w:b/>
          <w:sz w:val="16"/>
        </w:rPr>
      </w:r>
    </w:p>
    <w:p>
      <w:pPr>
        <w:pStyle w:val="Normal"/>
        <w:rPr/>
      </w:pPr>
      <w:r>
        <w:rPr/>
        <w:t xml:space="preserve"> </w:t>
      </w:r>
    </w:p>
    <w:p>
      <w:pPr>
        <w:pStyle w:val="PlainText"/>
        <w:numPr>
          <w:ilvl w:val="0"/>
          <w:numId w:val="0"/>
        </w:numPr>
        <w:spacing w:lineRule="auto" w:line="360"/>
        <w:ind w:right="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 / UNDERTAKING</w:t>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undertake to abide by the provisions of FT(D&amp;R) Act, the Rules and Orders framed there under, the FTP, HBP v1, HBP v2 and the ITC(HS) Classification of Export &amp; Import Items. </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certify that none of the Proprietor/ Partner(s) / Director(s) / Karta / Trustee of the firm / company, as the case may be, is / are a Proprietor / Partner(s) / Director(s) / Karta / Trustee in any other firm / Company which has come to the adverse notice of DGFT.</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I/We hereby certify that the Proprietor/Partner(s)/Director(s)/Karta/Trustee, as the case may be, of the firm/company is/are not associated as Proprietor/Partner(s)/Director(s)/Karta/Trustee in any other firm/company which is in the caution list of RBI.</w:t>
      </w:r>
      <w:r>
        <w:rPr>
          <w:rFonts w:eastAsia="Batang;바탕" w:cs="Arial" w:ascii="Arial" w:hAnsi="Arial"/>
          <w:b/>
          <w:sz w:val="16"/>
        </w:rPr>
        <w:t xml:space="preserve"> </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We hereby declare that I/we have perused the list of SCOMET items as contained in the Appendix 3 to the Schedule 2 of the ITC (HS) Classifications of Export-Import Items, 2004-09 and that the item(s) exported / proposed to be exported does not fall within this list and that I/ We agree to abide by the provisions of the Policy for export of SCOMET items contained in the Foreign Trade Policy, Schedule 2 of ITC (HS) and the HBP v1, irrespective of the scheme under which the item is exported / proposed to be exported (the underlined portion will be deleted in case an application for export license for SCOMET item is being filed).</w:t>
      </w:r>
    </w:p>
    <w:p>
      <w:pPr>
        <w:pStyle w:val="PlainText"/>
        <w:numPr>
          <w:ilvl w:val="0"/>
          <w:numId w:val="8"/>
        </w:numPr>
        <w:spacing w:lineRule="auto" w:line="360"/>
        <w:ind w:left="540" w:right="29" w:hanging="360"/>
        <w:jc w:val="both"/>
        <w:outlineLvl w:val="0"/>
        <w:rPr/>
      </w:pPr>
      <w:r>
        <w:rPr>
          <w:rFonts w:eastAsia="Batang;바탕" w:cs="Arial" w:ascii="Arial" w:hAnsi="Arial"/>
          <w:sz w:val="16"/>
        </w:rPr>
        <w:t xml:space="preserve">I / We hereby declare that we shall only import inputs which are required for the manufacture of the export product(s) and no part of it shall be sold/transferred/disposed off </w:t>
      </w:r>
      <w:r>
        <w:rPr>
          <w:rFonts w:eastAsia="Batang;바탕" w:cs="Arial" w:ascii="Arial" w:hAnsi="Arial"/>
          <w:b/>
          <w:bCs/>
          <w:i/>
          <w:iCs/>
          <w:sz w:val="16"/>
        </w:rPr>
        <w:t xml:space="preserve">unless the DFIA is made transferable </w:t>
      </w:r>
      <w:r>
        <w:rPr>
          <w:rFonts w:eastAsia="Batang;바탕" w:cs="Arial" w:ascii="Arial" w:hAnsi="Arial"/>
          <w:sz w:val="16"/>
        </w:rPr>
        <w:t>or utilised in a manner in contravention to the provisions of the Policy and Handbook.</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declare that no export proceeds are outstanding beyond the prescribed period as laid down by RBI or such extended period for which RBI permission has been obtained.</w:t>
      </w:r>
    </w:p>
    <w:p>
      <w:pPr>
        <w:pStyle w:val="PlainText"/>
        <w:numPr>
          <w:ilvl w:val="0"/>
          <w:numId w:val="8"/>
        </w:numPr>
        <w:spacing w:lineRule="auto" w:line="360"/>
        <w:ind w:left="540" w:right="29" w:hanging="360"/>
        <w:jc w:val="both"/>
        <w:outlineLvl w:val="0"/>
        <w:rPr>
          <w:rFonts w:ascii="Arial" w:hAnsi="Arial" w:eastAsia="Batang;바탕" w:cs="Arial"/>
          <w:bCs/>
          <w:sz w:val="16"/>
        </w:rPr>
      </w:pPr>
      <w:r>
        <w:rPr>
          <w:rFonts w:eastAsia="Batang;바탕" w:cs="Arial" w:ascii="Arial" w:hAnsi="Arial"/>
          <w:bCs/>
          <w:sz w:val="16"/>
        </w:rPr>
        <w:t>I hereby certify that I am authorised to verify and sign this declaration as per Paragraph 9.9 of the FTP.</w:t>
      </w:r>
    </w:p>
    <w:p>
      <w:pPr>
        <w:pStyle w:val="PlainText"/>
        <w:spacing w:lineRule="auto" w:line="360"/>
        <w:ind w:left="720" w:right="29" w:hanging="540"/>
        <w:jc w:val="both"/>
        <w:rPr>
          <w:rFonts w:ascii="Arial" w:hAnsi="Arial" w:eastAsia="Batang;바탕" w:cs="Arial"/>
          <w:bCs/>
          <w:sz w:val="16"/>
        </w:rPr>
      </w:pPr>
      <w:r>
        <w:rPr>
          <w:rFonts w:eastAsia="Batang;바탕" w:cs="Arial" w:ascii="Arial" w:hAnsi="Arial"/>
          <w:bCs/>
          <w:sz w:val="16"/>
        </w:rPr>
      </w:r>
    </w:p>
    <w:p>
      <w:pPr>
        <w:pStyle w:val="PlainText"/>
        <w:spacing w:lineRule="auto" w:line="360"/>
        <w:ind w:left="720" w:right="29" w:hanging="540"/>
        <w:jc w:val="both"/>
        <w:rPr>
          <w:rFonts w:ascii="Arial" w:hAnsi="Arial" w:eastAsia="Batang;바탕" w:cs="Arial"/>
          <w:bCs/>
          <w:sz w:val="16"/>
        </w:rPr>
      </w:pPr>
      <w:r>
        <w:rPr>
          <w:rFonts w:eastAsia="Arial" w:cs="Arial" w:ascii="Arial" w:hAnsi="Arial"/>
          <w:sz w:val="16"/>
        </w:rPr>
        <w:t xml:space="preserve">                                                                                                                                                </w:t>
      </w:r>
    </w:p>
    <w:p>
      <w:pPr>
        <w:pStyle w:val="Normal"/>
        <w:spacing w:lineRule="auto" w:line="360"/>
        <w:ind w:left="180" w:right="29" w:hanging="0"/>
        <w:rPr>
          <w:rFonts w:ascii="Arial" w:hAnsi="Arial" w:eastAsia="Batang;바탕" w:cs="Arial"/>
          <w:bCs/>
          <w:sz w:val="16"/>
        </w:rPr>
      </w:pPr>
      <w:r>
        <w:rPr>
          <w:rFonts w:eastAsia="Batang;바탕" w:cs="Arial" w:ascii="Arial" w:hAnsi="Arial"/>
          <w:bCs/>
          <w:sz w:val="16"/>
        </w:rPr>
        <w:t>Signature of the Applicant</w:t>
        <w:tab/>
        <w:tab/>
        <w:tab/>
        <w:tab/>
        <w:t xml:space="preserve">                                                 Place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Email Address</w:t>
      </w:r>
    </w:p>
    <w:p>
      <w:pPr>
        <w:pStyle w:val="PlainText"/>
        <w:spacing w:lineRule="auto" w:line="360"/>
        <w:ind w:left="420" w:right="29" w:hanging="0"/>
        <w:jc w:val="center"/>
        <w:rPr>
          <w:rFonts w:ascii="Arial" w:hAnsi="Arial" w:eastAsia="Batang;바탕" w:cs="Arial"/>
          <w:bCs/>
          <w:sz w:val="16"/>
        </w:rPr>
      </w:pPr>
      <w:r>
        <w:rPr>
          <w:rFonts w:eastAsia="Batang;바탕" w:cs="Arial" w:ascii="Arial" w:hAnsi="Arial"/>
          <w:bCs/>
          <w:sz w:val="16"/>
        </w:rPr>
      </w:r>
      <w:r>
        <w:br w:type="page"/>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left="420" w:right="29" w:hanging="0"/>
        <w:jc w:val="center"/>
        <w:rPr>
          <w:rFonts w:ascii="Arial" w:hAnsi="Arial" w:eastAsia="Batang;바탕" w:cs="Arial"/>
          <w:b/>
          <w:b/>
          <w:sz w:val="16"/>
        </w:rPr>
      </w:pPr>
      <w:r>
        <w:rPr>
          <w:rFonts w:eastAsia="Batang;바탕" w:cs="Arial" w:ascii="Arial" w:hAnsi="Arial"/>
          <w:b/>
          <w:sz w:val="16"/>
        </w:rPr>
        <w:t>[ Please see paragraphs 4.55 of HBP v1 ]</w:t>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3"/>
        </w:numPr>
        <w:tabs>
          <w:tab w:val="left" w:pos="360" w:leader="none"/>
        </w:tabs>
        <w:spacing w:lineRule="auto" w:line="360"/>
        <w:ind w:left="360" w:right="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w:t>
      </w:r>
    </w:p>
    <w:p>
      <w:pPr>
        <w:pStyle w:val="PlainText"/>
        <w:numPr>
          <w:ilvl w:val="0"/>
          <w:numId w:val="3"/>
        </w:numPr>
        <w:tabs>
          <w:tab w:val="left" w:pos="-720" w:leader="none"/>
          <w:tab w:val="left" w:pos="360" w:leader="none"/>
        </w:tabs>
        <w:spacing w:lineRule="auto" w:line="360"/>
        <w:ind w:left="360" w:right="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PlainText"/>
        <w:numPr>
          <w:ilvl w:val="0"/>
          <w:numId w:val="3"/>
        </w:numPr>
        <w:tabs>
          <w:tab w:val="left" w:pos="-720" w:leader="none"/>
          <w:tab w:val="left" w:pos="360" w:leader="none"/>
        </w:tabs>
        <w:spacing w:lineRule="auto" w:line="360"/>
        <w:ind w:left="360" w:right="29" w:hanging="360"/>
        <w:jc w:val="both"/>
        <w:rPr>
          <w:rFonts w:ascii="Arial" w:hAnsi="Arial" w:eastAsia="Batang;바탕" w:cs="Arial"/>
          <w:sz w:val="16"/>
        </w:rPr>
      </w:pPr>
      <w:r>
        <w:rPr>
          <w:rFonts w:eastAsia="Batang;바탕" w:cs="Arial" w:ascii="Arial" w:hAnsi="Arial"/>
          <w:sz w:val="16"/>
        </w:rPr>
        <w:t>RCMC details need not be given if the same have already been updated in the IEC.</w:t>
      </w:r>
    </w:p>
    <w:p>
      <w:pPr>
        <w:pStyle w:val="PlainText"/>
        <w:numPr>
          <w:ilvl w:val="0"/>
          <w:numId w:val="3"/>
        </w:numPr>
        <w:tabs>
          <w:tab w:val="left" w:pos="-720" w:leader="none"/>
          <w:tab w:val="left" w:pos="360" w:leader="none"/>
        </w:tabs>
        <w:spacing w:lineRule="auto" w:line="360"/>
        <w:ind w:left="360" w:right="29" w:hanging="360"/>
        <w:jc w:val="both"/>
        <w:rPr>
          <w:rFonts w:ascii="Arial" w:hAnsi="Arial" w:eastAsia="Batang;바탕" w:cs="Arial"/>
          <w:sz w:val="16"/>
        </w:rPr>
      </w:pPr>
      <w:r>
        <w:rPr>
          <w:rFonts w:eastAsia="Batang;바탕" w:cs="Arial" w:ascii="Arial" w:hAnsi="Arial"/>
          <w:sz w:val="16"/>
        </w:rPr>
        <w:t xml:space="preserve">In case of Post Export DFIA application, details of Col. 21, 22 and 23 (iii) and (iv) are not required.  </w:t>
      </w:r>
    </w:p>
    <w:p>
      <w:pPr>
        <w:pStyle w:val="PlainText"/>
        <w:numPr>
          <w:ilvl w:val="0"/>
          <w:numId w:val="3"/>
        </w:numPr>
        <w:tabs>
          <w:tab w:val="left" w:pos="-720" w:leader="none"/>
          <w:tab w:val="left" w:pos="360" w:leader="none"/>
        </w:tabs>
        <w:spacing w:lineRule="auto" w:line="360"/>
        <w:ind w:left="360" w:right="29" w:hanging="360"/>
        <w:jc w:val="both"/>
        <w:rPr>
          <w:rFonts w:ascii="Arial" w:hAnsi="Arial" w:eastAsia="Batang;바탕" w:cs="Arial"/>
          <w:sz w:val="16"/>
        </w:rPr>
      </w:pPr>
      <w:r>
        <w:rPr>
          <w:rFonts w:eastAsia="Batang;바탕" w:cs="Arial" w:ascii="Arial" w:hAnsi="Arial"/>
          <w:sz w:val="16"/>
        </w:rPr>
        <w:t>Application must be accompanied by documents as per details given below:</w:t>
      </w:r>
    </w:p>
    <w:p>
      <w:pPr>
        <w:pStyle w:val="Normal"/>
        <w:rPr>
          <w:rFonts w:ascii="Arial" w:hAnsi="Arial" w:eastAsia="Batang;바탕" w:cs="Arial"/>
          <w:sz w:val="16"/>
        </w:rPr>
      </w:pPr>
      <w:r>
        <w:rPr>
          <w:rFonts w:eastAsia="Batang;바탕" w:cs="Arial" w:ascii="Arial" w:hAnsi="Arial"/>
          <w:sz w:val="16"/>
        </w:rPr>
      </w:r>
    </w:p>
    <w:p>
      <w:pPr>
        <w:pStyle w:val="PlainText"/>
        <w:numPr>
          <w:ilvl w:val="0"/>
          <w:numId w:val="0"/>
        </w:numPr>
        <w:tabs>
          <w:tab w:val="left" w:pos="1440" w:leader="none"/>
        </w:tabs>
        <w:spacing w:lineRule="auto" w:line="360"/>
        <w:ind w:left="720" w:right="29" w:hanging="360"/>
        <w:jc w:val="both"/>
        <w:outlineLvl w:val="0"/>
        <w:rPr/>
      </w:pPr>
      <w:r>
        <w:rPr>
          <w:rFonts w:eastAsia="Batang;바탕" w:cs="Arial" w:ascii="Arial" w:hAnsi="Arial"/>
          <w:b/>
          <w:sz w:val="16"/>
        </w:rPr>
        <w:t>V.</w:t>
        <w:tab/>
      </w:r>
      <w:r>
        <w:rPr>
          <w:rFonts w:eastAsia="Batang;바탕" w:cs="Arial" w:ascii="Arial" w:hAnsi="Arial"/>
          <w:b/>
          <w:sz w:val="16"/>
          <w:u w:val="single"/>
        </w:rPr>
        <w:t>For Duty Free Import Authorisation</w:t>
      </w:r>
    </w:p>
    <w:p>
      <w:pPr>
        <w:pStyle w:val="PlainText"/>
        <w:numPr>
          <w:ilvl w:val="0"/>
          <w:numId w:val="6"/>
        </w:numPr>
        <w:tabs>
          <w:tab w:val="left" w:pos="-1440" w:leader="none"/>
          <w:tab w:val="left" w:pos="1080" w:leader="none"/>
        </w:tabs>
        <w:spacing w:lineRule="auto" w:line="360"/>
        <w:ind w:left="1080" w:right="29" w:hanging="360"/>
        <w:rPr>
          <w:rFonts w:ascii="Arial" w:hAnsi="Arial" w:eastAsia="Batang;바탕" w:cs="Arial"/>
          <w:sz w:val="16"/>
        </w:rPr>
      </w:pPr>
      <w:r>
        <w:rPr>
          <w:rFonts w:eastAsia="Batang;바탕" w:cs="Arial" w:ascii="Arial" w:hAnsi="Arial"/>
          <w:sz w:val="16"/>
        </w:rPr>
        <w:t>Bank Receipt (in duplicate) /Demand Draft/EFT details evidencing payment of application fee in terms of Appendix 21B.</w:t>
      </w:r>
    </w:p>
    <w:p>
      <w:pPr>
        <w:pStyle w:val="PlainText"/>
        <w:spacing w:lineRule="auto" w:line="360"/>
        <w:ind w:left="1080" w:right="29" w:hanging="360"/>
        <w:jc w:val="both"/>
        <w:rPr/>
      </w:pPr>
      <w:r>
        <w:rPr>
          <w:rFonts w:eastAsia="Batang;바탕" w:cs="Arial" w:ascii="Arial" w:hAnsi="Arial"/>
          <w:sz w:val="16"/>
        </w:rPr>
        <w:t>2.</w:t>
        <w:tab/>
      </w:r>
      <w:r>
        <w:rPr>
          <w:rFonts w:eastAsia="Batang;바탕" w:cs="Arial" w:ascii="Arial" w:hAnsi="Arial"/>
          <w:bCs/>
          <w:sz w:val="16"/>
        </w:rPr>
        <w:t xml:space="preserve">In cases where import of fuel has been sought for the grant of Duty Free Import Authorisation:  </w:t>
      </w:r>
    </w:p>
    <w:p>
      <w:pPr>
        <w:pStyle w:val="PlainText"/>
        <w:tabs>
          <w:tab w:val="left" w:pos="720" w:leader="none"/>
          <w:tab w:val="left" w:pos="1080" w:leader="none"/>
        </w:tabs>
        <w:spacing w:lineRule="auto" w:line="360"/>
        <w:ind w:left="1440" w:right="29" w:hanging="360"/>
        <w:jc w:val="both"/>
        <w:rPr/>
      </w:pPr>
      <w:r>
        <w:rPr>
          <w:rFonts w:eastAsia="Batang;바탕" w:cs="Arial" w:ascii="Arial" w:hAnsi="Arial"/>
          <w:b/>
          <w:sz w:val="16"/>
        </w:rPr>
        <w:t>a.</w:t>
      </w:r>
      <w:r>
        <w:rPr>
          <w:rFonts w:eastAsia="Batang;바탕" w:cs="Arial" w:ascii="Arial" w:hAnsi="Arial"/>
          <w:sz w:val="16"/>
        </w:rPr>
        <w:tab/>
        <w:t>Self certified copy of the permission issued to the manufacturer exporter by the competent authority (concerned State Electricity Board or Power Corporation or Regulatory Commission of the State) under Section 44 of the Electricity (Supply) Act, 1948 for the installation of captive power plant based on the specified fuel unless the permission is specifically waived by the State Electricity Board; and</w:t>
      </w:r>
    </w:p>
    <w:p>
      <w:pPr>
        <w:pStyle w:val="PlainText"/>
        <w:numPr>
          <w:ilvl w:val="0"/>
          <w:numId w:val="5"/>
        </w:numPr>
        <w:tabs>
          <w:tab w:val="left" w:pos="720" w:leader="none"/>
        </w:tabs>
        <w:spacing w:lineRule="auto" w:line="360"/>
        <w:ind w:left="1440" w:right="29" w:hanging="360"/>
        <w:jc w:val="both"/>
        <w:rPr>
          <w:rFonts w:ascii="Arial" w:hAnsi="Arial" w:eastAsia="Batang;바탕" w:cs="Arial"/>
          <w:sz w:val="16"/>
        </w:rPr>
      </w:pPr>
      <w:r>
        <w:rPr>
          <w:rFonts w:eastAsia="Batang;바탕" w:cs="Arial" w:ascii="Arial" w:hAnsi="Arial"/>
          <w:sz w:val="16"/>
        </w:rPr>
        <w:t>Self certified copy of the letter intimating the date of commissioning of the captive power plant from the concerned authority which issued the permission letter, is to be submitted.</w:t>
      </w:r>
    </w:p>
    <w:p>
      <w:pPr>
        <w:pStyle w:val="PlainText"/>
        <w:tabs>
          <w:tab w:val="left" w:pos="720" w:leader="none"/>
        </w:tabs>
        <w:spacing w:lineRule="auto" w:line="360"/>
        <w:ind w:left="1080" w:right="29" w:hanging="0"/>
        <w:jc w:val="both"/>
        <w:rPr>
          <w:rFonts w:ascii="Arial" w:hAnsi="Arial" w:eastAsia="Batang;바탕" w:cs="Arial"/>
          <w:sz w:val="16"/>
        </w:rPr>
      </w:pPr>
      <w:r>
        <w:rPr>
          <w:rFonts w:eastAsia="Batang;바탕" w:cs="Arial" w:ascii="Arial" w:hAnsi="Arial"/>
          <w:sz w:val="16"/>
        </w:rPr>
      </w:r>
    </w:p>
    <w:p>
      <w:pPr>
        <w:pStyle w:val="Normal"/>
        <w:spacing w:lineRule="auto" w:line="360"/>
        <w:ind w:left="1440" w:right="29" w:hanging="360"/>
        <w:rPr/>
      </w:pPr>
      <w:r>
        <w:rPr>
          <w:rFonts w:eastAsia="Batang;바탕" w:cs="Arial" w:ascii="Arial" w:hAnsi="Arial"/>
          <w:b/>
          <w:sz w:val="16"/>
        </w:rPr>
        <w:t>Note:</w:t>
      </w:r>
      <w:r>
        <w:rPr>
          <w:rFonts w:eastAsia="Batang;바탕" w:cs="Arial" w:ascii="Arial" w:hAnsi="Arial"/>
          <w:sz w:val="16"/>
        </w:rPr>
        <w:t xml:space="preserve"> The import of only such fuel(s) shall be allowed which have/ has been specified in the said permission</w:t>
      </w:r>
      <w:r>
        <w:rPr>
          <w:rFonts w:eastAsia="Batang;바탕" w:cs="Arial" w:ascii="Arial" w:hAnsi="Arial"/>
          <w:i/>
          <w:sz w:val="16"/>
        </w:rPr>
        <w:t>.</w:t>
      </w:r>
    </w:p>
    <w:p>
      <w:pPr>
        <w:pStyle w:val="Normal"/>
        <w:ind w:left="1440" w:right="29" w:hanging="360"/>
        <w:rPr>
          <w:rFonts w:ascii="Arial" w:hAnsi="Arial" w:eastAsia="Batang;바탕" w:cs="Arial"/>
          <w:i/>
          <w:i/>
          <w:sz w:val="16"/>
        </w:rPr>
      </w:pPr>
      <w:r>
        <w:rPr>
          <w:rFonts w:eastAsia="Batang;바탕" w:cs="Arial" w:ascii="Arial" w:hAnsi="Arial"/>
          <w:i/>
          <w:sz w:val="16"/>
        </w:rPr>
      </w:r>
    </w:p>
    <w:p>
      <w:pPr>
        <w:pStyle w:val="PlainText"/>
        <w:numPr>
          <w:ilvl w:val="0"/>
          <w:numId w:val="3"/>
        </w:numPr>
        <w:tabs>
          <w:tab w:val="left" w:pos="1080" w:leader="none"/>
        </w:tabs>
        <w:spacing w:lineRule="auto" w:line="360"/>
        <w:ind w:left="600" w:right="29" w:hanging="360"/>
        <w:jc w:val="both"/>
        <w:outlineLvl w:val="0"/>
        <w:rPr>
          <w:rFonts w:ascii="Arial" w:hAnsi="Arial" w:eastAsia="Batang;바탕" w:cs="Arial"/>
          <w:bCs/>
          <w:sz w:val="16"/>
        </w:rPr>
      </w:pPr>
      <w:r>
        <w:rPr>
          <w:rFonts w:eastAsia="Batang;바탕" w:cs="Arial" w:ascii="Arial" w:hAnsi="Arial"/>
          <w:bCs/>
          <w:sz w:val="16"/>
        </w:rPr>
        <w:t>Additional documents required in case of supplies under deemed export / intermediate supplies under DFIA:</w:t>
      </w:r>
    </w:p>
    <w:p>
      <w:pPr>
        <w:pStyle w:val="PlainText"/>
        <w:numPr>
          <w:ilvl w:val="0"/>
          <w:numId w:val="0"/>
        </w:numPr>
        <w:tabs>
          <w:tab w:val="left" w:pos="1080" w:leader="none"/>
        </w:tabs>
        <w:spacing w:lineRule="auto" w:line="360"/>
        <w:ind w:left="240" w:right="29" w:hanging="0"/>
        <w:jc w:val="both"/>
        <w:outlineLvl w:val="0"/>
        <w:rPr>
          <w:rFonts w:ascii="Arial" w:hAnsi="Arial" w:eastAsia="Batang;바탕" w:cs="Arial"/>
          <w:b/>
          <w:b/>
          <w:bCs/>
          <w:sz w:val="16"/>
        </w:rPr>
      </w:pPr>
      <w:r>
        <w:rPr>
          <w:rFonts w:eastAsia="Batang;바탕" w:cs="Arial" w:ascii="Arial" w:hAnsi="Arial"/>
          <w:b/>
          <w:bCs/>
          <w:sz w:val="16"/>
        </w:rPr>
      </w:r>
    </w:p>
    <w:p>
      <w:pPr>
        <w:pStyle w:val="PlainText"/>
        <w:numPr>
          <w:ilvl w:val="1"/>
          <w:numId w:val="2"/>
        </w:numPr>
        <w:tabs>
          <w:tab w:val="left" w:pos="1440" w:leader="none"/>
        </w:tabs>
        <w:spacing w:lineRule="auto" w:line="360"/>
        <w:ind w:left="1440" w:right="29" w:hanging="360"/>
        <w:rPr>
          <w:rFonts w:ascii="Arial" w:hAnsi="Arial" w:eastAsia="Batang;바탕" w:cs="Arial"/>
          <w:sz w:val="16"/>
        </w:rPr>
      </w:pPr>
      <w:r>
        <w:rPr>
          <w:rFonts w:eastAsia="Batang;바탕" w:cs="Arial" w:ascii="Arial" w:hAnsi="Arial"/>
          <w:sz w:val="16"/>
        </w:rPr>
        <w:t xml:space="preserve">Invalidation letter in case of supplies to </w:t>
      </w:r>
    </w:p>
    <w:p>
      <w:pPr>
        <w:pStyle w:val="PlainText"/>
        <w:spacing w:lineRule="auto" w:line="360"/>
        <w:ind w:left="1800" w:right="29" w:hanging="360"/>
        <w:jc w:val="both"/>
        <w:rPr/>
      </w:pPr>
      <w:r>
        <w:rPr>
          <w:rFonts w:eastAsia="Batang;바탕" w:cs="Arial" w:ascii="Arial" w:hAnsi="Arial"/>
          <w:b/>
          <w:sz w:val="16"/>
        </w:rPr>
        <w:t>i</w:t>
      </w:r>
      <w:r>
        <w:rPr>
          <w:rFonts w:eastAsia="Batang;바탕" w:cs="Arial" w:ascii="Arial" w:hAnsi="Arial"/>
          <w:sz w:val="16"/>
        </w:rPr>
        <w:t>.</w:t>
        <w:tab/>
        <w:t xml:space="preserve">an EPCG Authorisation holder; </w:t>
      </w:r>
    </w:p>
    <w:p>
      <w:pPr>
        <w:pStyle w:val="PlainText"/>
        <w:numPr>
          <w:ilvl w:val="0"/>
          <w:numId w:val="7"/>
        </w:numPr>
        <w:tabs>
          <w:tab w:val="left" w:pos="1800" w:leader="none"/>
        </w:tabs>
        <w:spacing w:lineRule="auto" w:line="360"/>
        <w:ind w:left="2160" w:right="29" w:hanging="720"/>
        <w:jc w:val="both"/>
        <w:rPr>
          <w:rFonts w:ascii="Arial" w:hAnsi="Arial" w:eastAsia="Batang;바탕" w:cs="Arial"/>
          <w:sz w:val="16"/>
        </w:rPr>
      </w:pPr>
      <w:r>
        <w:rPr>
          <w:rFonts w:eastAsia="Batang;바탕" w:cs="Arial" w:ascii="Arial" w:hAnsi="Arial"/>
          <w:sz w:val="16"/>
        </w:rPr>
        <w:t>an Advance Authorisation holder;</w:t>
      </w:r>
    </w:p>
    <w:p>
      <w:pPr>
        <w:pStyle w:val="PlainText"/>
        <w:numPr>
          <w:ilvl w:val="0"/>
          <w:numId w:val="7"/>
        </w:numPr>
        <w:tabs>
          <w:tab w:val="left" w:pos="1800" w:leader="none"/>
        </w:tabs>
        <w:spacing w:lineRule="auto" w:line="360"/>
        <w:ind w:left="2160" w:right="29" w:hanging="720"/>
        <w:jc w:val="both"/>
        <w:rPr/>
      </w:pPr>
      <w:r>
        <w:rPr>
          <w:rFonts w:eastAsia="Batang;바탕" w:cs="Arial" w:ascii="Arial" w:hAnsi="Arial"/>
          <w:sz w:val="16"/>
        </w:rPr>
        <w:t xml:space="preserve">a </w:t>
      </w:r>
      <w:r>
        <w:rPr>
          <w:rFonts w:eastAsia="Batang;바탕" w:cs="Arial" w:ascii="Arial" w:hAnsi="Arial"/>
          <w:bCs/>
          <w:sz w:val="16"/>
        </w:rPr>
        <w:t>Duty Free Import Authorisation</w:t>
      </w:r>
    </w:p>
    <w:p>
      <w:pPr>
        <w:pStyle w:val="PlainText"/>
        <w:tabs>
          <w:tab w:val="left" w:pos="1440" w:leader="none"/>
        </w:tabs>
        <w:spacing w:lineRule="auto" w:line="360"/>
        <w:ind w:left="1080" w:right="29" w:hanging="0"/>
        <w:jc w:val="both"/>
        <w:rPr>
          <w:rFonts w:ascii="Arial" w:hAnsi="Arial" w:eastAsia="Batang;바탕" w:cs="Arial"/>
          <w:sz w:val="16"/>
        </w:rPr>
      </w:pPr>
      <w:r>
        <w:rPr>
          <w:rFonts w:eastAsia="Batang;바탕" w:cs="Arial" w:ascii="Arial" w:hAnsi="Arial"/>
          <w:sz w:val="16"/>
        </w:rPr>
        <w:t>However, in case of switch over from physical exports / deemed exports to intermediate supplies, such invalidation letters can also be furnished at the time of redemption of DFIA.</w:t>
      </w:r>
    </w:p>
    <w:p>
      <w:pPr>
        <w:pStyle w:val="PlainText"/>
        <w:spacing w:lineRule="auto" w:line="360"/>
        <w:ind w:left="1440" w:right="29" w:hanging="360"/>
        <w:jc w:val="both"/>
        <w:rPr>
          <w:rFonts w:ascii="Arial" w:hAnsi="Arial" w:eastAsia="Batang;바탕" w:cs="Arial"/>
          <w:sz w:val="16"/>
        </w:rPr>
      </w:pPr>
      <w:r>
        <w:rPr>
          <w:rFonts w:eastAsia="Batang;바탕" w:cs="Arial" w:ascii="Arial" w:hAnsi="Arial"/>
          <w:sz w:val="16"/>
        </w:rPr>
      </w:r>
    </w:p>
    <w:p>
      <w:pPr>
        <w:pStyle w:val="PlainText"/>
        <w:spacing w:lineRule="auto" w:line="360"/>
        <w:ind w:left="1440" w:right="29" w:hanging="360"/>
        <w:jc w:val="both"/>
        <w:rPr>
          <w:rFonts w:ascii="Arial" w:hAnsi="Arial" w:eastAsia="Batang;바탕" w:cs="Arial"/>
          <w:sz w:val="16"/>
        </w:rPr>
      </w:pPr>
      <w:r>
        <w:rPr>
          <w:rFonts w:eastAsia="Batang;바탕" w:cs="Arial" w:ascii="Arial" w:hAnsi="Arial"/>
          <w:sz w:val="16"/>
        </w:rPr>
        <w:t>b.</w:t>
        <w:tab/>
        <w:t>Project Authority certificate in case of supplies other than (a) (i), (ii) &amp; (iii) above and to EOU/ EHTP/ STP/BTP units;</w:t>
      </w:r>
    </w:p>
    <w:p>
      <w:pPr>
        <w:pStyle w:val="PlainText"/>
        <w:numPr>
          <w:ilvl w:val="0"/>
          <w:numId w:val="0"/>
        </w:numPr>
        <w:spacing w:lineRule="auto" w:line="360"/>
        <w:ind w:left="1800" w:right="29" w:hanging="360"/>
        <w:outlineLvl w:val="0"/>
        <w:rPr>
          <w:rFonts w:ascii="Arial" w:hAnsi="Arial" w:eastAsia="Batang;바탕" w:cs="Arial"/>
          <w:sz w:val="16"/>
        </w:rPr>
      </w:pPr>
      <w:r>
        <w:rPr>
          <w:rFonts w:eastAsia="Batang;바탕" w:cs="Arial" w:ascii="Arial" w:hAnsi="Arial"/>
          <w:sz w:val="16"/>
        </w:rPr>
      </w:r>
    </w:p>
    <w:p>
      <w:pPr>
        <w:pStyle w:val="Normal"/>
        <w:rPr>
          <w:rFonts w:ascii="Arial" w:hAnsi="Arial" w:eastAsia="Batang;바탕" w:cs="Arial"/>
          <w:sz w:val="16"/>
        </w:rPr>
      </w:pPr>
      <w:r>
        <w:rPr>
          <w:rFonts w:eastAsia="Batang;바탕" w:cs="Arial" w:ascii="Arial" w:hAnsi="Arial"/>
          <w:sz w:val="16"/>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r>
        <w:br w:type="page"/>
      </w:r>
    </w:p>
    <w:p>
      <w:pPr>
        <w:pStyle w:val="Normal"/>
        <w:spacing w:lineRule="auto" w:line="360"/>
        <w:ind w:right="29" w:firstLine="180"/>
        <w:jc w:val="center"/>
        <w:rPr>
          <w:rFonts w:ascii="Arial" w:hAnsi="Arial" w:eastAsia="Batang;바탕" w:cs="Arial"/>
          <w:b/>
          <w:b/>
        </w:rPr>
      </w:pPr>
      <w:r>
        <w:rPr>
          <w:rFonts w:eastAsia="Batang;바탕" w:cs="Arial" w:ascii="Arial" w:hAnsi="Arial"/>
          <w:b/>
        </w:rPr>
        <w:t>FORM  II</w:t>
      </w:r>
    </w:p>
    <w:p>
      <w:pPr>
        <w:pStyle w:val="Normal"/>
        <w:spacing w:lineRule="auto" w:line="360"/>
        <w:ind w:right="29" w:firstLine="180"/>
        <w:jc w:val="center"/>
        <w:rPr>
          <w:rFonts w:eastAsia="Batang;바탕"/>
          <w:b/>
          <w:b/>
          <w:bCs/>
        </w:rPr>
      </w:pPr>
      <w:r>
        <w:rPr>
          <w:rFonts w:eastAsia="Batang;바탕"/>
          <w:b/>
          <w:bCs/>
        </w:rPr>
        <w:t>Redemption of DFIA / Endorsement of Transferability on DFIA.</w:t>
      </w:r>
    </w:p>
    <w:p>
      <w:pPr>
        <w:pStyle w:val="Normal"/>
        <w:spacing w:lineRule="auto" w:line="360"/>
        <w:ind w:left="600" w:right="29" w:hanging="240"/>
        <w:rPr>
          <w:rFonts w:ascii="Arial" w:hAnsi="Arial" w:eastAsia="Batang;바탕" w:cs="Arial"/>
          <w:b/>
          <w:b/>
          <w:bCs/>
          <w:sz w:val="16"/>
          <w:u w:val="single"/>
        </w:rPr>
      </w:pPr>
      <w:r>
        <w:rPr>
          <w:rFonts w:eastAsia="Batang;바탕" w:cs="Arial" w:ascii="Arial" w:hAnsi="Arial"/>
          <w:b/>
          <w:bCs/>
          <w:sz w:val="16"/>
          <w:u w:val="single"/>
        </w:rPr>
      </w:r>
    </w:p>
    <w:p>
      <w:pPr>
        <w:pStyle w:val="Normal"/>
        <w:ind w:right="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28"/>
        <w:gridCol w:w="4438"/>
      </w:tblGrid>
      <w:tr>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bCs/>
                <w:sz w:val="16"/>
              </w:rPr>
            </w:pPr>
            <w:r>
              <w:rPr>
                <w:rFonts w:eastAsia="Batang;바탕" w:cs="Arial" w:ascii="Arial" w:hAnsi="Arial"/>
                <w:bCs/>
                <w:sz w:val="16"/>
              </w:rPr>
              <w:t>1.  Request is for: (Please Tick  )</w:t>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cs="Arial"/>
                <w:bCs/>
                <w:sz w:val="16"/>
              </w:rPr>
            </w:pPr>
            <w:r>
              <w:rPr>
                <w:rFonts w:eastAsia="Arial" w:cs="Arial" w:ascii="Arial" w:hAnsi="Arial"/>
                <w:bCs/>
                <w:sz w:val="16"/>
              </w:rPr>
              <w:t xml:space="preserve">      </w:t>
            </w:r>
            <w:r>
              <w:rPr>
                <w:rFonts w:eastAsia="Batang;바탕" w:cs="Arial" w:ascii="Arial" w:hAnsi="Arial"/>
                <w:bCs/>
                <w:sz w:val="16"/>
              </w:rPr>
              <w:t>i.   Redemption of DFIA</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bCs/>
                <w:sz w:val="16"/>
              </w:rPr>
            </w:pPr>
            <w:r>
              <w:rPr>
                <w:rFonts w:eastAsia="Batang;바탕" w:cs="Arial" w:ascii="Arial" w:hAnsi="Arial"/>
                <w:b/>
                <w:bCs/>
                <w:sz w:val="16"/>
              </w:rPr>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cs="Arial"/>
                <w:bCs/>
                <w:sz w:val="16"/>
              </w:rPr>
            </w:pPr>
            <w:r>
              <w:rPr>
                <w:rFonts w:eastAsia="Arial" w:cs="Arial" w:ascii="Arial" w:hAnsi="Arial"/>
                <w:bCs/>
                <w:sz w:val="16"/>
              </w:rPr>
              <w:t xml:space="preserve">       </w:t>
            </w:r>
            <w:r>
              <w:rPr>
                <w:rFonts w:eastAsia="Batang;바탕" w:cs="Arial" w:ascii="Arial" w:hAnsi="Arial"/>
                <w:bCs/>
                <w:sz w:val="16"/>
              </w:rPr>
              <w:t>ii.  Transferability of the DFIA</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bCs/>
                <w:sz w:val="16"/>
              </w:rPr>
            </w:pPr>
            <w:r>
              <w:rPr>
                <w:rFonts w:eastAsia="Batang;바탕" w:cs="Arial" w:ascii="Arial" w:hAnsi="Arial"/>
                <w:b/>
                <w:bCs/>
                <w:sz w:val="16"/>
              </w:rPr>
            </w:r>
          </w:p>
        </w:tc>
      </w:tr>
    </w:tbl>
    <w:p>
      <w:pPr>
        <w:pStyle w:val="PlainText"/>
        <w:numPr>
          <w:ilvl w:val="0"/>
          <w:numId w:val="0"/>
        </w:numPr>
        <w:spacing w:lineRule="auto" w:line="360"/>
        <w:ind w:right="29" w:hanging="0"/>
        <w:outlineLvl w:val="0"/>
        <w:rPr>
          <w:rFonts w:ascii="Arial" w:hAnsi="Arial" w:eastAsia="Batang;바탕" w:cs="Arial"/>
          <w:b/>
          <w:b/>
          <w:sz w:val="16"/>
        </w:rPr>
      </w:pPr>
      <w:r>
        <w:rPr>
          <w:rFonts w:eastAsia="Batang;바탕" w:cs="Arial" w:ascii="Arial" w:hAnsi="Arial"/>
          <w:b/>
          <w:sz w:val="16"/>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258"/>
        <w:gridCol w:w="4608"/>
      </w:tblGrid>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a. Authorisation File Number</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b/>
                <w:b/>
                <w:sz w:val="16"/>
              </w:rPr>
            </w:pPr>
            <w:r>
              <w:rPr>
                <w:rFonts w:cs="Arial" w:ascii="Arial" w:hAnsi="Arial"/>
                <w:b/>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b. Date of Issue</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c. Authorisation Number</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b/>
                <w:b/>
                <w:sz w:val="16"/>
              </w:rPr>
            </w:pPr>
            <w:r>
              <w:rPr>
                <w:rFonts w:cs="Arial" w:ascii="Arial" w:hAnsi="Arial"/>
                <w:b/>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d. Date of Issue</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b. Date of Issue</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CIF Value</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a. In Indian Rupees</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b. In free foreign exchange</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Export Obligation imposed</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a. In Indian Rupees</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b. In free foreign exchange</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a Date of expiry of initial export obligation period</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b. Date of expiry of extended export obligation period</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 Product exported</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Vi a. Serial Number of SION (in case of fixed norms)</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42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 xml:space="preserve">Vi b. Reference number and date vide which norms have been ratified (applicable only in case of advance authorisation issued under para 4.7) </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bl>
    <w:p>
      <w:pPr>
        <w:pStyle w:val="PlainText"/>
        <w:numPr>
          <w:ilvl w:val="0"/>
          <w:numId w:val="0"/>
        </w:numPr>
        <w:spacing w:lineRule="auto" w:line="360"/>
        <w:ind w:right="29" w:hanging="0"/>
        <w:jc w:val="center"/>
        <w:outlineLvl w:val="0"/>
        <w:rPr>
          <w:rFonts w:ascii="Arial" w:hAnsi="Arial" w:eastAsia="Batang;바탕" w:cs="Arial"/>
          <w:b/>
          <w:b/>
          <w:sz w:val="16"/>
        </w:rPr>
      </w:pPr>
      <w:r>
        <w:rPr>
          <w:rFonts w:eastAsia="Batang;바탕"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b/>
                <w:b/>
                <w:sz w:val="16"/>
              </w:rPr>
            </w:pPr>
            <w:r>
              <w:rPr>
                <w:rFonts w:cs="Arial" w:ascii="Arial" w:hAnsi="Arial"/>
                <w:b/>
                <w:sz w:val="16"/>
              </w:rPr>
              <w:t>2. Application Fee Details (in case of enhancement of CIF value etc.)</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Demand Draft/Bank Receipt/Electronic Fund Transfer No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Bank Branch on which drawn</w:t>
            </w:r>
          </w:p>
        </w:tc>
      </w:tr>
    </w:tbl>
    <w:p>
      <w:pPr>
        <w:pStyle w:val="PlainText"/>
        <w:numPr>
          <w:ilvl w:val="0"/>
          <w:numId w:val="0"/>
        </w:numPr>
        <w:spacing w:lineRule="auto" w:line="360"/>
        <w:ind w:right="29" w:hanging="0"/>
        <w:jc w:val="center"/>
        <w:outlineLvl w:val="0"/>
        <w:rPr>
          <w:rFonts w:ascii="Arial" w:hAnsi="Arial" w:eastAsia="Batang;바탕" w:cs="Arial"/>
          <w:b/>
          <w:b/>
          <w:sz w:val="16"/>
        </w:rPr>
      </w:pPr>
      <w:r>
        <w:rPr>
          <w:rFonts w:eastAsia="Batang;바탕" w:cs="Arial" w:ascii="Arial" w:hAnsi="Arial"/>
          <w:b/>
          <w:sz w:val="16"/>
        </w:rPr>
      </w:r>
    </w:p>
    <w:p>
      <w:pPr>
        <w:pStyle w:val="Normal"/>
        <w:ind w:right="29" w:hanging="0"/>
        <w:rPr>
          <w:rFonts w:ascii="Arial" w:hAnsi="Arial" w:cs="Arial"/>
          <w:b/>
          <w:b/>
          <w:sz w:val="16"/>
        </w:rPr>
      </w:pPr>
      <w:r>
        <w:rPr>
          <w:rFonts w:cs="Arial" w:ascii="Arial" w:hAnsi="Arial"/>
          <w:b/>
          <w:sz w:val="16"/>
        </w:rPr>
        <w:t xml:space="preserve">3. Details of physical exports / deemed exports made </w:t>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90"/>
        <w:gridCol w:w="530"/>
        <w:gridCol w:w="592"/>
        <w:gridCol w:w="815"/>
        <w:gridCol w:w="581"/>
        <w:gridCol w:w="480"/>
        <w:gridCol w:w="480"/>
        <w:gridCol w:w="360"/>
        <w:gridCol w:w="720"/>
        <w:gridCol w:w="720"/>
        <w:gridCol w:w="360"/>
        <w:gridCol w:w="480"/>
        <w:gridCol w:w="720"/>
        <w:gridCol w:w="476"/>
        <w:gridCol w:w="476"/>
        <w:gridCol w:w="486"/>
      </w:tblGrid>
      <w:tr>
        <w:trPr/>
        <w:tc>
          <w:tcPr>
            <w:tcW w:w="59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Sl. No.</w:t>
            </w:r>
          </w:p>
        </w:tc>
        <w:tc>
          <w:tcPr>
            <w:tcW w:w="112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S. Bill / Invoice Details</w:t>
            </w:r>
          </w:p>
        </w:tc>
        <w:tc>
          <w:tcPr>
            <w:tcW w:w="81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Port of Export</w:t>
            </w:r>
          </w:p>
        </w:tc>
        <w:tc>
          <w:tcPr>
            <w:tcW w:w="5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rFonts w:ascii="Arial" w:hAnsi="Arial" w:cs="Arial"/>
                <w:bCs/>
                <w:sz w:val="16"/>
              </w:rPr>
            </w:pPr>
            <w:r>
              <w:rPr>
                <w:rFonts w:cs="Arial" w:ascii="Arial" w:hAnsi="Arial"/>
                <w:bCs/>
                <w:sz w:val="16"/>
              </w:rPr>
              <w:t>Let Export order date</w:t>
            </w:r>
          </w:p>
        </w:tc>
        <w:tc>
          <w:tcPr>
            <w:tcW w:w="132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FOB / FOR Value</w:t>
            </w:r>
          </w:p>
        </w:tc>
        <w:tc>
          <w:tcPr>
            <w:tcW w:w="72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83" w:right="-108" w:hanging="0"/>
              <w:rPr>
                <w:rFonts w:ascii="Arial" w:hAnsi="Arial" w:cs="Arial"/>
                <w:bCs/>
                <w:sz w:val="16"/>
              </w:rPr>
            </w:pPr>
            <w:r>
              <w:rPr>
                <w:rFonts w:cs="Arial" w:ascii="Arial" w:hAnsi="Arial"/>
                <w:bCs/>
                <w:sz w:val="16"/>
              </w:rPr>
              <w:t>Quantity of Export</w:t>
            </w:r>
          </w:p>
        </w:tc>
        <w:tc>
          <w:tcPr>
            <w:tcW w:w="72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08" w:right="-108" w:hanging="0"/>
              <w:jc w:val="center"/>
              <w:rPr>
                <w:rFonts w:ascii="Arial" w:hAnsi="Arial" w:cs="Arial"/>
                <w:bCs/>
                <w:sz w:val="16"/>
              </w:rPr>
            </w:pPr>
            <w:r>
              <w:rPr>
                <w:rFonts w:cs="Arial" w:ascii="Arial" w:hAnsi="Arial"/>
                <w:bCs/>
                <w:sz w:val="16"/>
              </w:rPr>
              <w:t>Unit of Measurement (UOM)</w:t>
            </w:r>
          </w:p>
        </w:tc>
        <w:tc>
          <w:tcPr>
            <w:tcW w:w="299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BRC Details</w:t>
            </w:r>
          </w:p>
        </w:tc>
      </w:tr>
      <w:tr>
        <w:trPr/>
        <w:tc>
          <w:tcPr>
            <w:tcW w:w="59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bCs/>
                <w:sz w:val="16"/>
              </w:rPr>
            </w:pPr>
            <w:r>
              <w:rPr>
                <w:rFonts w:cs="Arial" w:ascii="Arial" w:hAnsi="Arial"/>
                <w:b/>
                <w:bCs/>
                <w:sz w:val="16"/>
              </w:rPr>
            </w:r>
          </w:p>
        </w:tc>
        <w:tc>
          <w:tcPr>
            <w:tcW w:w="53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No.</w:t>
            </w:r>
          </w:p>
        </w:tc>
        <w:tc>
          <w:tcPr>
            <w:tcW w:w="59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Date</w:t>
            </w:r>
          </w:p>
        </w:tc>
        <w:tc>
          <w:tcPr>
            <w:tcW w:w="81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4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In Rs</w:t>
            </w:r>
          </w:p>
        </w:tc>
        <w:tc>
          <w:tcPr>
            <w:tcW w:w="4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72" w:leader="none"/>
              </w:tabs>
              <w:ind w:right="-108" w:hanging="0"/>
              <w:rPr>
                <w:rFonts w:ascii="Arial" w:hAnsi="Arial" w:cs="Arial"/>
                <w:bCs/>
                <w:sz w:val="16"/>
              </w:rPr>
            </w:pPr>
            <w:r>
              <w:rPr>
                <w:rFonts w:cs="Arial" w:ascii="Arial" w:hAnsi="Arial"/>
                <w:bCs/>
                <w:sz w:val="16"/>
              </w:rPr>
              <w:t>In FFE</w:t>
            </w:r>
          </w:p>
        </w:tc>
        <w:tc>
          <w:tcPr>
            <w:tcW w:w="3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rFonts w:ascii="Arial" w:hAnsi="Arial" w:cs="Arial"/>
                <w:bCs/>
                <w:sz w:val="16"/>
              </w:rPr>
            </w:pPr>
            <w:r>
              <w:rPr>
                <w:rFonts w:cs="Arial" w:ascii="Arial" w:hAnsi="Arial"/>
                <w:bCs/>
                <w:sz w:val="16"/>
              </w:rPr>
              <w:t>In US $</w:t>
            </w:r>
          </w:p>
        </w:tc>
        <w:tc>
          <w:tcPr>
            <w:tcW w:w="7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7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3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08" w:right="-108" w:hanging="0"/>
              <w:rPr>
                <w:rFonts w:ascii="Arial" w:hAnsi="Arial" w:cs="Arial"/>
                <w:bCs/>
                <w:sz w:val="16"/>
              </w:rPr>
            </w:pPr>
            <w:r>
              <w:rPr>
                <w:rFonts w:cs="Arial" w:ascii="Arial" w:hAnsi="Arial"/>
                <w:bCs/>
                <w:sz w:val="16"/>
              </w:rPr>
              <w:t>No.</w:t>
            </w:r>
          </w:p>
        </w:tc>
        <w:tc>
          <w:tcPr>
            <w:tcW w:w="4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Heading2"/>
              <w:numPr>
                <w:ilvl w:val="1"/>
                <w:numId w:val="1"/>
              </w:numPr>
              <w:ind w:right="-108" w:hanging="0"/>
              <w:rPr>
                <w:b w:val="false"/>
                <w:b w:val="false"/>
                <w:bCs/>
              </w:rPr>
            </w:pPr>
            <w:r>
              <w:rPr>
                <w:b w:val="false"/>
                <w:bCs/>
              </w:rPr>
              <w:t>Date</w:t>
            </w:r>
          </w:p>
        </w:tc>
        <w:tc>
          <w:tcPr>
            <w:tcW w:w="72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rFonts w:ascii="Arial" w:hAnsi="Arial" w:cs="Arial"/>
                <w:bCs/>
                <w:sz w:val="16"/>
              </w:rPr>
            </w:pPr>
            <w:r>
              <w:rPr>
                <w:rFonts w:cs="Arial" w:ascii="Arial" w:hAnsi="Arial"/>
                <w:bCs/>
                <w:sz w:val="16"/>
              </w:rPr>
              <w:t>Bank  &amp; Branch</w:t>
            </w:r>
          </w:p>
        </w:tc>
        <w:tc>
          <w:tcPr>
            <w:tcW w:w="1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Heading3"/>
              <w:numPr>
                <w:ilvl w:val="2"/>
                <w:numId w:val="1"/>
              </w:numPr>
              <w:ind w:right="29" w:hanging="0"/>
              <w:rPr>
                <w:b w:val="false"/>
                <w:b w:val="false"/>
                <w:bCs/>
              </w:rPr>
            </w:pPr>
            <w:r>
              <w:rPr>
                <w:b w:val="false"/>
                <w:bCs/>
              </w:rPr>
              <w:t>FOB Value</w:t>
            </w:r>
          </w:p>
        </w:tc>
      </w:tr>
      <w:tr>
        <w:trPr/>
        <w:tc>
          <w:tcPr>
            <w:tcW w:w="59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bCs/>
                <w:sz w:val="16"/>
              </w:rPr>
            </w:pPr>
            <w:r>
              <w:rPr>
                <w:rFonts w:cs="Arial" w:ascii="Arial" w:hAnsi="Arial"/>
                <w:b/>
                <w:bCs/>
                <w:sz w:val="16"/>
              </w:rPr>
            </w:r>
          </w:p>
        </w:tc>
        <w:tc>
          <w:tcPr>
            <w:tcW w:w="53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59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81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5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4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4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3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13" w:hanging="0"/>
              <w:rPr>
                <w:rFonts w:ascii="Arial" w:hAnsi="Arial" w:cs="Arial"/>
                <w:bCs/>
                <w:sz w:val="16"/>
              </w:rPr>
            </w:pPr>
            <w:r>
              <w:rPr>
                <w:rFonts w:cs="Arial" w:ascii="Arial" w:hAnsi="Arial"/>
                <w:bCs/>
                <w:sz w:val="16"/>
              </w:rPr>
            </w:r>
          </w:p>
        </w:tc>
        <w:tc>
          <w:tcPr>
            <w:tcW w:w="7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7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3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8" w:right="-108" w:hanging="0"/>
              <w:rPr>
                <w:rFonts w:ascii="Arial" w:hAnsi="Arial" w:cs="Arial"/>
                <w:bCs/>
                <w:sz w:val="16"/>
              </w:rPr>
            </w:pPr>
            <w:r>
              <w:rPr>
                <w:rFonts w:cs="Arial" w:ascii="Arial" w:hAnsi="Arial"/>
                <w:bCs/>
                <w:sz w:val="16"/>
              </w:rPr>
            </w:r>
          </w:p>
        </w:tc>
        <w:tc>
          <w:tcPr>
            <w:tcW w:w="4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Heading2"/>
              <w:numPr>
                <w:ilvl w:val="0"/>
                <w:numId w:val="0"/>
              </w:numPr>
              <w:snapToGrid w:val="false"/>
              <w:ind w:left="0" w:right="-108" w:hanging="0"/>
              <w:rPr>
                <w:rFonts w:ascii="Arial" w:hAnsi="Arial" w:cs="Arial"/>
                <w:b w:val="false"/>
                <w:b w:val="false"/>
                <w:bCs/>
                <w:sz w:val="16"/>
              </w:rPr>
            </w:pPr>
            <w:r>
              <w:rPr>
                <w:rFonts w:cs="Arial"/>
                <w:b w:val="false"/>
                <w:bCs/>
                <w:sz w:val="16"/>
              </w:rPr>
            </w:r>
          </w:p>
        </w:tc>
        <w:tc>
          <w:tcPr>
            <w:tcW w:w="7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108" w:hanging="0"/>
              <w:rPr>
                <w:rFonts w:ascii="Arial" w:hAnsi="Arial" w:cs="Arial"/>
                <w:b w:val="false"/>
                <w:b w:val="false"/>
                <w:bCs/>
                <w:sz w:val="16"/>
              </w:rPr>
            </w:pPr>
            <w:r>
              <w:rPr>
                <w:rFonts w:cs="Arial" w:ascii="Arial" w:hAnsi="Arial"/>
                <w:b w:val="false"/>
                <w:bCs/>
                <w:sz w:val="16"/>
              </w:rPr>
            </w:r>
          </w:p>
        </w:tc>
        <w:tc>
          <w:tcPr>
            <w:tcW w:w="4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12" w:hanging="0"/>
              <w:rPr>
                <w:rFonts w:ascii="Arial" w:hAnsi="Arial" w:cs="Arial"/>
                <w:bCs/>
                <w:sz w:val="16"/>
              </w:rPr>
            </w:pPr>
            <w:r>
              <w:rPr>
                <w:rFonts w:cs="Arial" w:ascii="Arial" w:hAnsi="Arial"/>
                <w:bCs/>
                <w:sz w:val="16"/>
              </w:rPr>
              <w:t>In Rs.</w:t>
            </w:r>
          </w:p>
        </w:tc>
        <w:tc>
          <w:tcPr>
            <w:tcW w:w="4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16" w:hanging="0"/>
              <w:rPr>
                <w:rFonts w:ascii="Arial" w:hAnsi="Arial" w:cs="Arial"/>
                <w:bCs/>
                <w:sz w:val="16"/>
              </w:rPr>
            </w:pPr>
            <w:r>
              <w:rPr>
                <w:rFonts w:cs="Arial" w:ascii="Arial" w:hAnsi="Arial"/>
                <w:bCs/>
                <w:sz w:val="16"/>
              </w:rPr>
              <w:t>In FFE</w:t>
            </w:r>
          </w:p>
        </w:tc>
        <w:tc>
          <w:tcPr>
            <w:tcW w:w="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In US $</w:t>
            </w:r>
          </w:p>
        </w:tc>
      </w:tr>
      <w:tr>
        <w:trPr/>
        <w:tc>
          <w:tcPr>
            <w:tcW w:w="5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bCs/>
                <w:sz w:val="16"/>
              </w:rPr>
            </w:pPr>
            <w:r>
              <w:rPr>
                <w:rFonts w:cs="Arial" w:ascii="Arial" w:hAnsi="Arial"/>
                <w:b/>
                <w:bCs/>
                <w:sz w:val="16"/>
              </w:rPr>
            </w:r>
          </w:p>
        </w:tc>
        <w:tc>
          <w:tcPr>
            <w:tcW w:w="5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5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8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5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13" w:hanging="0"/>
              <w:rPr>
                <w:rFonts w:ascii="Arial" w:hAnsi="Arial" w:cs="Arial"/>
                <w:bCs/>
                <w:sz w:val="16"/>
              </w:rPr>
            </w:pPr>
            <w:r>
              <w:rPr>
                <w:rFonts w:cs="Arial" w:ascii="Arial" w:hAnsi="Arial"/>
                <w:bCs/>
                <w:sz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3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8" w:right="-108" w:hanging="0"/>
              <w:rPr>
                <w:rFonts w:ascii="Arial" w:hAnsi="Arial" w:cs="Arial"/>
                <w:bCs/>
                <w:sz w:val="16"/>
              </w:rPr>
            </w:pPr>
            <w:r>
              <w:rPr>
                <w:rFonts w:cs="Arial" w:ascii="Arial" w:hAnsi="Arial"/>
                <w:bCs/>
                <w:sz w:val="16"/>
              </w:rPr>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Heading2"/>
              <w:numPr>
                <w:ilvl w:val="1"/>
                <w:numId w:val="1"/>
              </w:numPr>
              <w:snapToGrid w:val="false"/>
              <w:ind w:right="-108" w:hanging="0"/>
              <w:rPr>
                <w:rFonts w:ascii="Arial" w:hAnsi="Arial" w:cs="Arial"/>
                <w:b w:val="false"/>
                <w:b w:val="false"/>
                <w:bCs/>
                <w:sz w:val="16"/>
              </w:rPr>
            </w:pPr>
            <w:r>
              <w:rPr>
                <w:rFonts w:cs="Arial"/>
                <w:b w:val="false"/>
                <w:bCs/>
                <w:sz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108" w:hanging="0"/>
              <w:rPr>
                <w:rFonts w:ascii="Arial" w:hAnsi="Arial" w:cs="Arial"/>
                <w:b w:val="false"/>
                <w:b w:val="false"/>
                <w:bCs/>
                <w:sz w:val="16"/>
              </w:rPr>
            </w:pPr>
            <w:r>
              <w:rPr>
                <w:rFonts w:cs="Arial" w:ascii="Arial" w:hAnsi="Arial"/>
                <w:b w:val="false"/>
                <w:bCs/>
                <w:sz w:val="16"/>
              </w:rPr>
            </w:r>
          </w:p>
        </w:tc>
        <w:tc>
          <w:tcPr>
            <w:tcW w:w="4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112" w:hanging="0"/>
              <w:rPr>
                <w:rFonts w:ascii="Arial" w:hAnsi="Arial" w:cs="Arial"/>
                <w:bCs/>
                <w:sz w:val="16"/>
              </w:rPr>
            </w:pPr>
            <w:r>
              <w:rPr>
                <w:rFonts w:cs="Arial" w:ascii="Arial" w:hAnsi="Arial"/>
                <w:bCs/>
                <w:sz w:val="16"/>
              </w:rPr>
            </w:r>
          </w:p>
        </w:tc>
        <w:tc>
          <w:tcPr>
            <w:tcW w:w="4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c>
          <w:tcPr>
            <w:tcW w:w="4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bCs/>
                <w:sz w:val="16"/>
              </w:rPr>
            </w:pPr>
            <w:r>
              <w:rPr>
                <w:rFonts w:cs="Arial" w:ascii="Arial" w:hAnsi="Arial"/>
                <w:bCs/>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t>4.  Shipping Bill / Invoice  Wise Export items  details:</w:t>
      </w:r>
    </w:p>
    <w:p>
      <w:pPr>
        <w:pStyle w:val="Normal"/>
        <w:ind w:right="29" w:hanging="0"/>
        <w:rPr>
          <w:rFonts w:ascii="Arial" w:hAnsi="Arial" w:cs="Arial"/>
          <w:b/>
          <w:b/>
          <w:sz w:val="16"/>
        </w:rPr>
      </w:pPr>
      <w:r>
        <w:rPr>
          <w:rFonts w:cs="Arial" w:ascii="Arial" w:hAnsi="Arial"/>
          <w:b/>
          <w:sz w:val="16"/>
        </w:rPr>
      </w:r>
    </w:p>
    <w:tbl>
      <w:tblPr>
        <w:tblW w:w="968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83"/>
        <w:gridCol w:w="708"/>
        <w:gridCol w:w="830"/>
        <w:gridCol w:w="530"/>
        <w:gridCol w:w="752"/>
        <w:gridCol w:w="752"/>
        <w:gridCol w:w="797"/>
        <w:gridCol w:w="637"/>
        <w:gridCol w:w="797"/>
        <w:gridCol w:w="708"/>
        <w:gridCol w:w="708"/>
        <w:gridCol w:w="1135"/>
        <w:gridCol w:w="491"/>
        <w:gridCol w:w="459"/>
      </w:tblGrid>
      <w:tr>
        <w:trPr/>
        <w:tc>
          <w:tcPr>
            <w:tcW w:w="3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82" w:hanging="0"/>
              <w:rPr>
                <w:rFonts w:ascii="Arial" w:hAnsi="Arial" w:cs="Arial"/>
                <w:bCs/>
                <w:sz w:val="16"/>
              </w:rPr>
            </w:pPr>
            <w:r>
              <w:rPr>
                <w:rFonts w:cs="Arial" w:ascii="Arial" w:hAnsi="Arial"/>
                <w:bCs/>
                <w:sz w:val="16"/>
              </w:rPr>
              <w:t>Sl. No.</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Type of Export</w:t>
            </w:r>
          </w:p>
          <w:p>
            <w:pPr>
              <w:pStyle w:val="Normal"/>
              <w:ind w:right="29" w:hanging="0"/>
              <w:rPr>
                <w:rFonts w:ascii="Arial" w:hAnsi="Arial" w:cs="Arial"/>
                <w:bCs/>
                <w:sz w:val="16"/>
              </w:rPr>
            </w:pPr>
            <w:r>
              <w:rPr>
                <w:rFonts w:cs="Arial" w:ascii="Arial" w:hAnsi="Arial"/>
                <w:bCs/>
                <w:sz w:val="16"/>
              </w:rPr>
              <w:t>(EDI/Non-EDI)</w:t>
            </w:r>
          </w:p>
        </w:tc>
        <w:tc>
          <w:tcPr>
            <w:tcW w:w="8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616" w:leader="none"/>
              </w:tabs>
              <w:ind w:right="27" w:hanging="0"/>
              <w:rPr>
                <w:rFonts w:ascii="Arial" w:hAnsi="Arial" w:cs="Arial"/>
                <w:bCs/>
                <w:sz w:val="16"/>
              </w:rPr>
            </w:pPr>
            <w:r>
              <w:rPr>
                <w:rFonts w:cs="Arial" w:ascii="Arial" w:hAnsi="Arial"/>
                <w:bCs/>
                <w:sz w:val="16"/>
              </w:rPr>
              <w:t>ITC(HS) Code</w:t>
            </w:r>
          </w:p>
        </w:tc>
        <w:tc>
          <w:tcPr>
            <w:tcW w:w="5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 xml:space="preserve">S. Bill NO. </w:t>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 xml:space="preserve">Invoice No. </w:t>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Invoice Sl. No.</w:t>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Export Product Group</w:t>
            </w:r>
          </w:p>
        </w:tc>
        <w:tc>
          <w:tcPr>
            <w:tcW w:w="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SION No.</w:t>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Export Product Sl. No.</w:t>
            </w:r>
          </w:p>
        </w:tc>
        <w:tc>
          <w:tcPr>
            <w:tcW w:w="350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Quantity Exported / Supplied</w:t>
            </w:r>
          </w:p>
        </w:tc>
      </w:tr>
      <w:tr>
        <w:trPr/>
        <w:tc>
          <w:tcPr>
            <w:tcW w:w="3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bCs/>
                <w:sz w:val="16"/>
              </w:rPr>
            </w:pPr>
            <w:r>
              <w:rPr>
                <w:rFonts w:cs="Arial" w:ascii="Arial" w:hAnsi="Arial"/>
                <w:b/>
                <w:bCs/>
                <w:sz w:val="16"/>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8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5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Direct Export</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Third Party Export</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bCs/>
                <w:sz w:val="16"/>
              </w:rPr>
            </w:pPr>
            <w:r>
              <w:rPr>
                <w:rFonts w:cs="Arial" w:ascii="Arial" w:hAnsi="Arial"/>
                <w:bCs/>
                <w:sz w:val="16"/>
              </w:rPr>
              <w:t>Deemed Exports / Intermediate supplies</w:t>
            </w:r>
          </w:p>
        </w:tc>
        <w:tc>
          <w:tcPr>
            <w:tcW w:w="4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97" w:right="-108" w:hanging="0"/>
              <w:rPr>
                <w:rFonts w:ascii="Arial" w:hAnsi="Arial" w:cs="Arial"/>
                <w:bCs/>
                <w:sz w:val="16"/>
              </w:rPr>
            </w:pPr>
            <w:r>
              <w:rPr>
                <w:rFonts w:cs="Arial" w:ascii="Arial" w:hAnsi="Arial"/>
                <w:bCs/>
                <w:sz w:val="16"/>
              </w:rPr>
              <w:t xml:space="preserve">Total </w:t>
            </w:r>
          </w:p>
        </w:tc>
        <w:tc>
          <w:tcPr>
            <w:tcW w:w="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98" w:right="-55" w:hanging="0"/>
              <w:rPr>
                <w:rFonts w:ascii="Arial" w:hAnsi="Arial" w:cs="Arial"/>
                <w:bCs/>
                <w:sz w:val="16"/>
              </w:rPr>
            </w:pPr>
            <w:r>
              <w:rPr>
                <w:rFonts w:cs="Arial" w:ascii="Arial" w:hAnsi="Arial"/>
                <w:bCs/>
                <w:sz w:val="16"/>
              </w:rPr>
              <w:t>U /M</w:t>
            </w:r>
          </w:p>
        </w:tc>
      </w:tr>
      <w:tr>
        <w:trPr/>
        <w:tc>
          <w:tcPr>
            <w:tcW w:w="3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w:t>
            </w:r>
          </w:p>
        </w:tc>
        <w:tc>
          <w:tcPr>
            <w:tcW w:w="8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3</w:t>
            </w:r>
          </w:p>
        </w:tc>
        <w:tc>
          <w:tcPr>
            <w:tcW w:w="5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4</w:t>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5</w:t>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6</w:t>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7</w:t>
            </w:r>
          </w:p>
        </w:tc>
        <w:tc>
          <w:tcPr>
            <w:tcW w:w="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8</w:t>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9</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10</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11</w:t>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12</w:t>
            </w:r>
          </w:p>
        </w:tc>
        <w:tc>
          <w:tcPr>
            <w:tcW w:w="4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97" w:right="-108" w:hanging="0"/>
              <w:jc w:val="center"/>
              <w:rPr>
                <w:rFonts w:ascii="Arial" w:hAnsi="Arial" w:cs="Arial"/>
                <w:b/>
                <w:b/>
                <w:sz w:val="16"/>
              </w:rPr>
            </w:pPr>
            <w:r>
              <w:rPr>
                <w:rFonts w:cs="Arial" w:ascii="Arial" w:hAnsi="Arial"/>
                <w:b/>
                <w:sz w:val="16"/>
              </w:rPr>
              <w:t>13</w:t>
            </w:r>
          </w:p>
        </w:tc>
        <w:tc>
          <w:tcPr>
            <w:tcW w:w="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98" w:right="-55" w:hanging="0"/>
              <w:jc w:val="center"/>
              <w:rPr>
                <w:rFonts w:ascii="Arial" w:hAnsi="Arial" w:cs="Arial"/>
                <w:b/>
                <w:b/>
                <w:sz w:val="16"/>
              </w:rPr>
            </w:pPr>
            <w:r>
              <w:rPr>
                <w:rFonts w:cs="Arial" w:ascii="Arial" w:hAnsi="Arial"/>
                <w:b/>
                <w:sz w:val="16"/>
              </w:rPr>
              <w:t>14</w:t>
            </w:r>
          </w:p>
        </w:tc>
      </w:tr>
      <w:tr>
        <w:trPr/>
        <w:tc>
          <w:tcPr>
            <w:tcW w:w="3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8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5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11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sz w:val="16"/>
              </w:rPr>
            </w:pPr>
            <w:r>
              <w:rPr>
                <w:rFonts w:cs="Arial" w:ascii="Arial" w:hAnsi="Arial"/>
                <w:b/>
                <w:sz w:val="16"/>
              </w:rPr>
            </w:r>
          </w:p>
        </w:tc>
        <w:tc>
          <w:tcPr>
            <w:tcW w:w="4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97" w:right="-108" w:hanging="0"/>
              <w:jc w:val="center"/>
              <w:rPr>
                <w:rFonts w:ascii="Arial" w:hAnsi="Arial" w:cs="Arial"/>
                <w:b/>
                <w:b/>
                <w:sz w:val="16"/>
              </w:rPr>
            </w:pPr>
            <w:r>
              <w:rPr>
                <w:rFonts w:cs="Arial" w:ascii="Arial" w:hAnsi="Arial"/>
                <w:b/>
                <w:sz w:val="16"/>
              </w:rPr>
            </w:r>
          </w:p>
        </w:tc>
        <w:tc>
          <w:tcPr>
            <w:tcW w:w="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left="-98" w:right="-55" w:hanging="0"/>
              <w:jc w:val="center"/>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971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26"/>
        <w:gridCol w:w="726"/>
        <w:gridCol w:w="712"/>
        <w:gridCol w:w="692"/>
        <w:gridCol w:w="696"/>
        <w:gridCol w:w="710"/>
        <w:gridCol w:w="581"/>
        <w:gridCol w:w="695"/>
        <w:gridCol w:w="930"/>
        <w:gridCol w:w="720"/>
        <w:gridCol w:w="720"/>
        <w:gridCol w:w="720"/>
        <w:gridCol w:w="1090"/>
      </w:tblGrid>
      <w:tr>
        <w:trPr/>
        <w:tc>
          <w:tcPr>
            <w:tcW w:w="2164"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Foreign Currency (FC)</w:t>
            </w:r>
          </w:p>
        </w:tc>
        <w:tc>
          <w:tcPr>
            <w:tcW w:w="209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FOB Value</w:t>
            </w:r>
          </w:p>
        </w:tc>
        <w:tc>
          <w:tcPr>
            <w:tcW w:w="12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FOR Value</w:t>
            </w:r>
          </w:p>
        </w:tc>
        <w:tc>
          <w:tcPr>
            <w:tcW w:w="418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BRC Details</w:t>
            </w:r>
          </w:p>
        </w:tc>
      </w:tr>
      <w:tr>
        <w:trPr/>
        <w:tc>
          <w:tcPr>
            <w:tcW w:w="7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FFE Name</w:t>
            </w:r>
          </w:p>
        </w:tc>
        <w:tc>
          <w:tcPr>
            <w:tcW w:w="7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FFE Conv. Rate</w:t>
            </w:r>
          </w:p>
        </w:tc>
        <w:tc>
          <w:tcPr>
            <w:tcW w:w="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Eqv.  US $ / Rs. Rate</w:t>
            </w:r>
          </w:p>
        </w:tc>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In FFE</w:t>
            </w:r>
          </w:p>
        </w:tc>
        <w:tc>
          <w:tcPr>
            <w:tcW w:w="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In Rs.</w:t>
            </w:r>
          </w:p>
        </w:tc>
        <w:tc>
          <w:tcPr>
            <w:tcW w:w="7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Eqv. US $</w:t>
            </w:r>
          </w:p>
        </w:tc>
        <w:tc>
          <w:tcPr>
            <w:tcW w:w="5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 xml:space="preserve">In Rs. </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Eqv. US $</w:t>
            </w:r>
          </w:p>
        </w:tc>
        <w:tc>
          <w:tcPr>
            <w:tcW w:w="9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FFE Conv. Rate</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Eqv. To US $ Rate</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In FFE</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In Rs.</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bCs/>
                <w:sz w:val="16"/>
              </w:rPr>
            </w:pPr>
            <w:r>
              <w:rPr>
                <w:rFonts w:cs="Arial" w:ascii="Arial" w:hAnsi="Arial"/>
                <w:bCs/>
                <w:sz w:val="16"/>
              </w:rPr>
              <w:t>Eqv. US $</w:t>
            </w:r>
          </w:p>
        </w:tc>
      </w:tr>
      <w:tr>
        <w:trPr/>
        <w:tc>
          <w:tcPr>
            <w:tcW w:w="7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15</w:t>
            </w:r>
          </w:p>
        </w:tc>
        <w:tc>
          <w:tcPr>
            <w:tcW w:w="7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16</w:t>
            </w:r>
          </w:p>
        </w:tc>
        <w:tc>
          <w:tcPr>
            <w:tcW w:w="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17</w:t>
            </w:r>
          </w:p>
        </w:tc>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18</w:t>
            </w:r>
          </w:p>
        </w:tc>
        <w:tc>
          <w:tcPr>
            <w:tcW w:w="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19</w:t>
            </w:r>
          </w:p>
        </w:tc>
        <w:tc>
          <w:tcPr>
            <w:tcW w:w="7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20</w:t>
            </w:r>
          </w:p>
        </w:tc>
        <w:tc>
          <w:tcPr>
            <w:tcW w:w="5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21</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22</w:t>
            </w:r>
          </w:p>
        </w:tc>
        <w:tc>
          <w:tcPr>
            <w:tcW w:w="9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23</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24</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25</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26</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jc w:val="center"/>
              <w:rPr>
                <w:rFonts w:ascii="Arial" w:hAnsi="Arial" w:cs="Arial"/>
                <w:b/>
                <w:b/>
                <w:sz w:val="16"/>
              </w:rPr>
            </w:pPr>
            <w:r>
              <w:rPr>
                <w:rFonts w:cs="Arial" w:ascii="Arial" w:hAnsi="Arial"/>
                <w:b/>
                <w:sz w:val="16"/>
              </w:rPr>
              <w:t>27</w:t>
            </w:r>
          </w:p>
        </w:tc>
      </w:tr>
      <w:tr>
        <w:trPr/>
        <w:tc>
          <w:tcPr>
            <w:tcW w:w="7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
                <w:b/>
                <w:bCs/>
                <w:sz w:val="16"/>
              </w:rPr>
            </w:pPr>
            <w:r>
              <w:rPr>
                <w:rFonts w:cs="Arial" w:ascii="Arial" w:hAnsi="Arial"/>
                <w:b/>
                <w:bCs/>
                <w:sz w:val="16"/>
              </w:rPr>
            </w:r>
          </w:p>
        </w:tc>
        <w:tc>
          <w:tcPr>
            <w:tcW w:w="7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6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6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7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5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9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jc w:val="center"/>
              <w:rPr>
                <w:rFonts w:ascii="Arial" w:hAnsi="Arial" w:cs="Arial"/>
                <w:bCs/>
                <w:sz w:val="16"/>
              </w:rPr>
            </w:pPr>
            <w:r>
              <w:rPr>
                <w:rFonts w:cs="Arial" w:ascii="Arial" w:hAnsi="Arial"/>
                <w:bCs/>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t>5. Details of imports made against the Authorisation ( In case of Pre-Export DFIA)</w:t>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3"/>
        <w:gridCol w:w="883"/>
        <w:gridCol w:w="1179"/>
        <w:gridCol w:w="1179"/>
        <w:gridCol w:w="1053"/>
        <w:gridCol w:w="1053"/>
        <w:gridCol w:w="1304"/>
        <w:gridCol w:w="1652"/>
      </w:tblGrid>
      <w:tr>
        <w:trPr>
          <w:trHeight w:val="552" w:hRule="atLeast"/>
        </w:trPr>
        <w:tc>
          <w:tcPr>
            <w:tcW w:w="56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Sl. No</w:t>
            </w:r>
          </w:p>
        </w:tc>
        <w:tc>
          <w:tcPr>
            <w:tcW w:w="88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Item of Import</w:t>
            </w:r>
          </w:p>
        </w:tc>
        <w:tc>
          <w:tcPr>
            <w:tcW w:w="117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Qty allowed in the Authorisation</w:t>
            </w:r>
          </w:p>
        </w:tc>
        <w:tc>
          <w:tcPr>
            <w:tcW w:w="117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CIF Value allowed in the Authorisation</w:t>
            </w:r>
          </w:p>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 in FFE)</w:t>
            </w:r>
          </w:p>
        </w:tc>
        <w:tc>
          <w:tcPr>
            <w:tcW w:w="210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Bill of Entry Details</w:t>
            </w:r>
          </w:p>
        </w:tc>
        <w:tc>
          <w:tcPr>
            <w:tcW w:w="130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Quantity  imported</w:t>
            </w:r>
          </w:p>
        </w:tc>
        <w:tc>
          <w:tcPr>
            <w:tcW w:w="16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 xml:space="preserve">CIF Value               </w:t>
            </w:r>
          </w:p>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 xml:space="preserve">(in FFE) </w:t>
            </w:r>
          </w:p>
        </w:tc>
      </w:tr>
      <w:tr>
        <w:trPr>
          <w:trHeight w:val="551" w:hRule="atLeast"/>
        </w:trPr>
        <w:tc>
          <w:tcPr>
            <w:tcW w:w="56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8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c>
          <w:tcPr>
            <w:tcW w:w="117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c>
          <w:tcPr>
            <w:tcW w:w="117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c>
          <w:tcPr>
            <w:tcW w:w="10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No</w:t>
            </w:r>
          </w:p>
        </w:tc>
        <w:tc>
          <w:tcPr>
            <w:tcW w:w="10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Date</w:t>
            </w:r>
          </w:p>
        </w:tc>
        <w:tc>
          <w:tcPr>
            <w:tcW w:w="130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c>
          <w:tcPr>
            <w:tcW w:w="16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r>
      <w:tr>
        <w:trPr/>
        <w:tc>
          <w:tcPr>
            <w:tcW w:w="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1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1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0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0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3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r>
      <w:tr>
        <w:trPr/>
        <w:tc>
          <w:tcPr>
            <w:tcW w:w="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1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1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0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0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3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t>6. Details of excess imports made proportionate to the export obligation fulfilled (Please fill if applicable):</w:t>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06"/>
        <w:gridCol w:w="1853"/>
        <w:gridCol w:w="926"/>
        <w:gridCol w:w="926"/>
        <w:gridCol w:w="1516"/>
        <w:gridCol w:w="898"/>
        <w:gridCol w:w="898"/>
        <w:gridCol w:w="1243"/>
      </w:tblGrid>
      <w:tr>
        <w:trPr>
          <w:trHeight w:val="281" w:hRule="atLeast"/>
        </w:trPr>
        <w:tc>
          <w:tcPr>
            <w:tcW w:w="60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Sl. No</w:t>
            </w:r>
          </w:p>
        </w:tc>
        <w:tc>
          <w:tcPr>
            <w:tcW w:w="185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Item of Import</w:t>
            </w:r>
          </w:p>
        </w:tc>
        <w:tc>
          <w:tcPr>
            <w:tcW w:w="185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Bill of Entry Details</w:t>
            </w:r>
          </w:p>
        </w:tc>
        <w:tc>
          <w:tcPr>
            <w:tcW w:w="15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jc w:val="center"/>
              <w:outlineLvl w:val="0"/>
              <w:rPr>
                <w:rFonts w:ascii="Arial" w:hAnsi="Arial" w:eastAsia="Batang;바탕" w:cs="Arial"/>
                <w:sz w:val="16"/>
              </w:rPr>
            </w:pPr>
            <w:r>
              <w:rPr>
                <w:rFonts w:eastAsia="Batang;바탕" w:cs="Arial" w:ascii="Arial" w:hAnsi="Arial"/>
                <w:sz w:val="16"/>
              </w:rPr>
              <w:t>Quantity</w:t>
            </w:r>
          </w:p>
        </w:tc>
        <w:tc>
          <w:tcPr>
            <w:tcW w:w="303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jc w:val="center"/>
              <w:outlineLvl w:val="0"/>
              <w:rPr>
                <w:rFonts w:ascii="Arial" w:hAnsi="Arial" w:eastAsia="Batang;바탕" w:cs="Arial"/>
                <w:sz w:val="16"/>
              </w:rPr>
            </w:pPr>
            <w:r>
              <w:rPr>
                <w:rFonts w:eastAsia="Batang;바탕" w:cs="Arial" w:ascii="Arial" w:hAnsi="Arial"/>
                <w:sz w:val="16"/>
              </w:rPr>
              <w:t>Duty Details</w:t>
            </w:r>
          </w:p>
        </w:tc>
      </w:tr>
      <w:tr>
        <w:trPr>
          <w:trHeight w:val="280" w:hRule="atLeast"/>
        </w:trPr>
        <w:tc>
          <w:tcPr>
            <w:tcW w:w="60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85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c>
          <w:tcPr>
            <w:tcW w:w="9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No</w:t>
            </w:r>
          </w:p>
        </w:tc>
        <w:tc>
          <w:tcPr>
            <w:tcW w:w="9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Date</w:t>
            </w:r>
          </w:p>
        </w:tc>
        <w:tc>
          <w:tcPr>
            <w:tcW w:w="15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sz w:val="16"/>
              </w:rPr>
            </w:pPr>
            <w:r>
              <w:rPr>
                <w:rFonts w:eastAsia="Batang;바탕" w:cs="Arial" w:ascii="Arial" w:hAnsi="Arial"/>
                <w:sz w:val="16"/>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Customs Duty</w:t>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Interest</w:t>
            </w:r>
          </w:p>
        </w:tc>
        <w:tc>
          <w:tcPr>
            <w:tcW w:w="1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rPr>
            </w:pPr>
            <w:r>
              <w:rPr>
                <w:rFonts w:eastAsia="Batang;바탕" w:cs="Arial" w:ascii="Arial" w:hAnsi="Arial"/>
                <w:sz w:val="16"/>
              </w:rPr>
              <w:t>Total</w:t>
            </w:r>
          </w:p>
        </w:tc>
      </w:tr>
      <w:tr>
        <w:trPr/>
        <w:tc>
          <w:tcPr>
            <w:tcW w:w="6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8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9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9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5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r>
      <w:tr>
        <w:trPr/>
        <w:tc>
          <w:tcPr>
            <w:tcW w:w="6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8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9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9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5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c>
          <w:tcPr>
            <w:tcW w:w="1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u w:val="single"/>
              </w:rPr>
            </w:pPr>
            <w:r>
              <w:rPr>
                <w:rFonts w:eastAsia="Batang;바탕" w:cs="Arial" w:ascii="Arial" w:hAnsi="Arial"/>
                <w:b/>
                <w:sz w:val="16"/>
                <w:u w:val="single"/>
              </w:rPr>
            </w:r>
          </w:p>
        </w:tc>
      </w:tr>
    </w:tbl>
    <w:p>
      <w:pPr>
        <w:pStyle w:val="Normal"/>
        <w:ind w:right="29" w:hanging="0"/>
        <w:rPr>
          <w:rFonts w:ascii="Arial" w:hAnsi="Arial" w:cs="Arial"/>
          <w:b/>
          <w:b/>
          <w:sz w:val="16"/>
        </w:rPr>
      </w:pPr>
      <w:r>
        <w:rPr>
          <w:rFonts w:cs="Arial" w:ascii="Arial" w:hAnsi="Arial"/>
          <w:b/>
          <w:sz w:val="16"/>
        </w:rPr>
      </w:r>
    </w:p>
    <w:p>
      <w:pPr>
        <w:pStyle w:val="Normal"/>
        <w:jc w:val="center"/>
        <w:rPr>
          <w:rFonts w:ascii="Arial" w:hAnsi="Arial" w:eastAsia="Batang;바탕" w:cs="Arial"/>
          <w:b/>
          <w:b/>
          <w:sz w:val="16"/>
        </w:rPr>
      </w:pPr>
      <w:r>
        <w:rPr>
          <w:rFonts w:eastAsia="Batang;바탕" w:cs="Arial" w:ascii="Arial" w:hAnsi="Arial"/>
          <w:b/>
          <w:sz w:val="16"/>
        </w:rPr>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 / UNDERTAKING</w:t>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undertake to abide by the provisions of FT(D&amp;R) Act, the Rules and Orders framed there under, the FTP, HBP v1, HBP v2 and the ITC(HS) Classification of Export &amp; Import Items. </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certify that none of the Proprietor/ Partner(s) / Director(s) / Karta / Trustee of the firm / company, as the case may be, is / are a Proprietor / Partner(s) / Director(s) / Karta / Trustee in any other firm / Company which has come to the adverse notice of DGFT.</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I/We hereby certify that the Proprietor/Partner(s)/Director(s)/Karta/Trustee, as the case may be, of the firm/company is/are not associated as Proprietor/Partner(s)/Director(s)/Karta/Trustee in any other firm/company which is in the caution list of RBI.</w:t>
      </w:r>
      <w:r>
        <w:rPr>
          <w:rFonts w:eastAsia="Batang;바탕" w:cs="Arial" w:ascii="Arial" w:hAnsi="Arial"/>
          <w:b/>
          <w:sz w:val="16"/>
        </w:rPr>
        <w:t xml:space="preserve"> </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We hereby declare that I/we have perused the list of SCOMET items as contained in the Appendix 3 to the Schedule 2 of the ITC (HS) Classifications of Export-Import Items, 2004-09 and that the item(s) exported / proposed to be exported does not fall within this list and that I/ We agree to abide by the provisions of the Policy for export of SCOMET items contained in the Foreign Trade Policy, Schedule 2 of ITC (HS) and the HBP v1, irrespective of the scheme under which the item is exported / proposed to be exported (the underlined portion will be deleted in case an application for export license for SCOMET item is being filed).</w:t>
      </w:r>
    </w:p>
    <w:p>
      <w:pPr>
        <w:pStyle w:val="PlainText"/>
        <w:numPr>
          <w:ilvl w:val="0"/>
          <w:numId w:val="8"/>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declare that no export proceeds are outstanding beyond the prescribed period as laid down by RBI or such extended period for which RBI permission has been obtained.</w:t>
      </w:r>
    </w:p>
    <w:p>
      <w:pPr>
        <w:pStyle w:val="PlainText"/>
        <w:numPr>
          <w:ilvl w:val="0"/>
          <w:numId w:val="8"/>
        </w:numPr>
        <w:spacing w:lineRule="auto" w:line="360"/>
        <w:ind w:left="540" w:right="29" w:hanging="360"/>
        <w:jc w:val="both"/>
        <w:outlineLvl w:val="0"/>
        <w:rPr>
          <w:rFonts w:ascii="Arial" w:hAnsi="Arial" w:eastAsia="Batang;바탕" w:cs="Arial"/>
          <w:bCs/>
          <w:sz w:val="16"/>
        </w:rPr>
      </w:pPr>
      <w:r>
        <w:rPr>
          <w:rFonts w:eastAsia="Batang;바탕" w:cs="Arial" w:ascii="Arial" w:hAnsi="Arial"/>
          <w:bCs/>
          <w:sz w:val="16"/>
        </w:rPr>
        <w:t>I hereby certify that I am authorised to verify and sign this declaration as per Paragraph 9.9 of the FTP.</w:t>
      </w:r>
    </w:p>
    <w:p>
      <w:pPr>
        <w:pStyle w:val="PlainText"/>
        <w:spacing w:lineRule="auto" w:line="360"/>
        <w:ind w:left="720" w:right="29" w:hanging="540"/>
        <w:jc w:val="both"/>
        <w:rPr>
          <w:rFonts w:ascii="Arial" w:hAnsi="Arial" w:eastAsia="Batang;바탕" w:cs="Arial"/>
          <w:bCs/>
          <w:sz w:val="16"/>
        </w:rPr>
      </w:pPr>
      <w:r>
        <w:rPr>
          <w:rFonts w:eastAsia="Batang;바탕" w:cs="Arial" w:ascii="Arial" w:hAnsi="Arial"/>
          <w:bCs/>
          <w:sz w:val="16"/>
        </w:rPr>
      </w:r>
    </w:p>
    <w:p>
      <w:pPr>
        <w:pStyle w:val="PlainText"/>
        <w:spacing w:lineRule="auto" w:line="360"/>
        <w:ind w:left="720" w:right="29" w:hanging="540"/>
        <w:jc w:val="both"/>
        <w:rPr>
          <w:rFonts w:ascii="Arial" w:hAnsi="Arial" w:eastAsia="Batang;바탕" w:cs="Arial"/>
          <w:bCs/>
          <w:sz w:val="16"/>
        </w:rPr>
      </w:pPr>
      <w:r>
        <w:rPr>
          <w:rFonts w:eastAsia="Arial" w:cs="Arial" w:ascii="Arial" w:hAnsi="Arial"/>
          <w:sz w:val="16"/>
        </w:rPr>
        <w:t xml:space="preserve">                                                                                                                                                </w:t>
      </w:r>
    </w:p>
    <w:p>
      <w:pPr>
        <w:pStyle w:val="Normal"/>
        <w:spacing w:lineRule="auto" w:line="360"/>
        <w:ind w:left="180" w:right="29" w:hanging="0"/>
        <w:rPr>
          <w:rFonts w:ascii="Arial" w:hAnsi="Arial" w:eastAsia="Batang;바탕" w:cs="Arial"/>
          <w:bCs/>
          <w:sz w:val="16"/>
        </w:rPr>
      </w:pPr>
      <w:r>
        <w:rPr>
          <w:rFonts w:eastAsia="Batang;바탕" w:cs="Arial" w:ascii="Arial" w:hAnsi="Arial"/>
          <w:bCs/>
          <w:sz w:val="16"/>
        </w:rPr>
        <w:t>Signature of the Applicant</w:t>
        <w:tab/>
        <w:tab/>
        <w:tab/>
        <w:tab/>
        <w:t xml:space="preserve">                                                 Place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Email Address</w:t>
      </w:r>
      <w:r>
        <w:br w:type="page"/>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left="420" w:right="29" w:hanging="0"/>
        <w:jc w:val="center"/>
        <w:rPr>
          <w:rFonts w:ascii="Arial" w:hAnsi="Arial" w:eastAsia="Batang;바탕" w:cs="Arial"/>
          <w:b/>
          <w:b/>
          <w:sz w:val="16"/>
        </w:rPr>
      </w:pPr>
      <w:r>
        <w:rPr>
          <w:rFonts w:eastAsia="Batang;바탕" w:cs="Arial" w:ascii="Arial" w:hAnsi="Arial"/>
          <w:b/>
          <w:sz w:val="16"/>
        </w:rPr>
        <w:t>[ Please see paragraphs 4.70 &amp; 4.72 of HBP v1 ]</w:t>
      </w:r>
    </w:p>
    <w:p>
      <w:pPr>
        <w:pStyle w:val="PlainText"/>
        <w:spacing w:lineRule="auto" w:line="360"/>
        <w:ind w:left="420" w:right="29" w:hanging="0"/>
        <w:jc w:val="center"/>
        <w:rPr>
          <w:rFonts w:ascii="Arial" w:hAnsi="Arial" w:eastAsia="Batang;바탕" w:cs="Arial"/>
          <w:b/>
          <w:b/>
          <w:bCs/>
          <w:sz w:val="16"/>
          <w:u w:val="single"/>
        </w:rPr>
      </w:pPr>
      <w:r>
        <w:rPr>
          <w:rFonts w:eastAsia="Batang;바탕" w:cs="Arial" w:ascii="Arial" w:hAnsi="Arial"/>
          <w:b/>
          <w:bCs/>
          <w:sz w:val="16"/>
          <w:u w:val="single"/>
        </w:rPr>
      </w:r>
    </w:p>
    <w:p>
      <w:pPr>
        <w:pStyle w:val="PlainText"/>
        <w:numPr>
          <w:ilvl w:val="0"/>
          <w:numId w:val="4"/>
        </w:numPr>
        <w:tabs>
          <w:tab w:val="left" w:pos="600" w:leader="none"/>
        </w:tabs>
        <w:spacing w:lineRule="auto" w:line="360"/>
        <w:ind w:left="360" w:right="29" w:hanging="360"/>
        <w:jc w:val="both"/>
        <w:rPr/>
      </w:pPr>
      <w:r>
        <w:rPr>
          <w:rFonts w:eastAsia="Batang;바탕" w:cs="Arial" w:ascii="Arial" w:hAnsi="Arial"/>
          <w:sz w:val="16"/>
        </w:rPr>
        <w:t>Two copies of the application must be submitted unless otherwise mentioned</w:t>
      </w:r>
      <w:r>
        <w:rPr>
          <w:rFonts w:eastAsia="Batang;바탕" w:cs="Arial" w:ascii="Arial" w:hAnsi="Arial"/>
          <w:b/>
          <w:bCs/>
          <w:sz w:val="16"/>
        </w:rPr>
        <w:t>.</w:t>
      </w:r>
    </w:p>
    <w:p>
      <w:pPr>
        <w:pStyle w:val="PlainText"/>
        <w:numPr>
          <w:ilvl w:val="0"/>
          <w:numId w:val="4"/>
        </w:numPr>
        <w:tabs>
          <w:tab w:val="left" w:pos="600" w:leader="none"/>
        </w:tabs>
        <w:spacing w:lineRule="auto" w:line="360"/>
        <w:ind w:left="360" w:right="29" w:hanging="360"/>
        <w:jc w:val="both"/>
        <w:rPr/>
      </w:pPr>
      <w:r>
        <w:rPr>
          <w:rFonts w:eastAsia="Batang;바탕" w:cs="Arial" w:ascii="Arial" w:hAnsi="Arial"/>
          <w:sz w:val="16"/>
        </w:rPr>
        <w:t>Each individual page of the application has to be signed by the applicant</w:t>
      </w:r>
      <w:r>
        <w:rPr>
          <w:rFonts w:eastAsia="Batang;바탕" w:cs="Arial" w:ascii="Arial" w:hAnsi="Arial"/>
          <w:b/>
          <w:bCs/>
          <w:sz w:val="16"/>
        </w:rPr>
        <w:t>.</w:t>
      </w:r>
    </w:p>
    <w:p>
      <w:pPr>
        <w:pStyle w:val="PlainText"/>
        <w:numPr>
          <w:ilvl w:val="0"/>
          <w:numId w:val="4"/>
        </w:numPr>
        <w:tabs>
          <w:tab w:val="left" w:pos="600" w:leader="none"/>
        </w:tabs>
        <w:spacing w:lineRule="auto" w:line="360"/>
        <w:ind w:left="360" w:right="29" w:hanging="360"/>
        <w:jc w:val="both"/>
        <w:rPr>
          <w:rFonts w:ascii="Arial" w:hAnsi="Arial" w:eastAsia="Batang;바탕" w:cs="Arial"/>
          <w:sz w:val="16"/>
        </w:rPr>
      </w:pPr>
      <w:r>
        <w:rPr>
          <w:rFonts w:eastAsia="Batang;바탕" w:cs="Arial" w:ascii="Arial" w:hAnsi="Arial"/>
          <w:sz w:val="16"/>
        </w:rPr>
        <w:t>Application must be accompanied by documents as per details given below:</w:t>
      </w:r>
    </w:p>
    <w:p>
      <w:pPr>
        <w:pStyle w:val="NormalWeb"/>
        <w:ind w:left="600" w:right="29" w:hanging="240"/>
        <w:rPr>
          <w:rFonts w:ascii="Arial" w:hAnsi="Arial" w:cs="Arial"/>
          <w:sz w:val="16"/>
          <w:u w:val="single"/>
        </w:rPr>
      </w:pPr>
      <w:r>
        <w:rPr>
          <w:rFonts w:eastAsia="Batang;바탕" w:cs="Arial" w:ascii="Arial" w:hAnsi="Arial"/>
          <w:b/>
          <w:sz w:val="16"/>
        </w:rPr>
        <w:t>a.</w:t>
        <w:tab/>
      </w:r>
      <w:r>
        <w:rPr>
          <w:rFonts w:cs="Arial" w:ascii="Arial" w:hAnsi="Arial"/>
          <w:b/>
          <w:sz w:val="16"/>
          <w:u w:val="single"/>
        </w:rPr>
        <w:t>For physical exports:</w:t>
      </w:r>
    </w:p>
    <w:p>
      <w:pPr>
        <w:pStyle w:val="NormalWeb"/>
        <w:spacing w:lineRule="auto" w:line="360" w:before="0" w:after="0"/>
        <w:ind w:left="850" w:right="29" w:hanging="245"/>
        <w:jc w:val="both"/>
        <w:rPr>
          <w:rFonts w:ascii="Arial" w:hAnsi="Arial" w:cs="Arial"/>
          <w:sz w:val="16"/>
        </w:rPr>
      </w:pPr>
      <w:r>
        <w:rPr>
          <w:rFonts w:cs="Arial" w:ascii="Arial" w:hAnsi="Arial"/>
          <w:sz w:val="16"/>
        </w:rPr>
        <w:t xml:space="preserve">1. </w:t>
        <w:tab/>
        <w:t>Bank Certificate of Exports and Realisation in the form given at Appendix 22A  or Foreign Inward Remittance Certificate (FIRC) in the case of direct negotiation of documents or Appendix  22D in case of offsetting of export proceeds. However, realisation of export proceeds shall not be insisted if the shipments are made against confirmed irrevocable letter of credit or bill of exchange is unconditionally Avalised/ Co- Accepted/ Guaranteed by a bank and the same is confirmed by the exporters bank and certified by the bank in column 14/15 of Appendix 22A.  For status holders, irrevocable letter of credit would suffice.</w:t>
      </w:r>
    </w:p>
    <w:p>
      <w:pPr>
        <w:pStyle w:val="NormalWeb"/>
        <w:spacing w:lineRule="auto" w:line="360" w:before="0" w:after="0"/>
        <w:ind w:left="850" w:right="29" w:hanging="245"/>
        <w:jc w:val="both"/>
        <w:rPr>
          <w:rFonts w:ascii="Arial" w:hAnsi="Arial" w:cs="Arial"/>
          <w:sz w:val="16"/>
        </w:rPr>
      </w:pPr>
      <w:r>
        <w:rPr>
          <w:rFonts w:cs="Arial" w:ascii="Arial" w:hAnsi="Arial"/>
          <w:sz w:val="16"/>
        </w:rPr>
      </w:r>
    </w:p>
    <w:p>
      <w:pPr>
        <w:pStyle w:val="NormalWeb"/>
        <w:spacing w:lineRule="auto" w:line="360" w:before="0" w:after="0"/>
        <w:ind w:left="840" w:right="29" w:hanging="240"/>
        <w:jc w:val="both"/>
        <w:rPr>
          <w:rFonts w:ascii="Arial" w:hAnsi="Arial" w:cs="Arial"/>
          <w:sz w:val="16"/>
        </w:rPr>
      </w:pPr>
      <w:r>
        <w:rPr>
          <w:rFonts w:cs="Arial" w:ascii="Arial" w:hAnsi="Arial"/>
          <w:sz w:val="16"/>
        </w:rPr>
        <w:t xml:space="preserve">2. </w:t>
        <w:tab/>
        <w:t>EP copy of the shipping bill(s) containing details of shipment effected or bill of export in case of export to SEZ.</w:t>
      </w:r>
    </w:p>
    <w:p>
      <w:pPr>
        <w:pStyle w:val="NormalWeb"/>
        <w:spacing w:lineRule="auto" w:line="360"/>
        <w:ind w:left="840" w:right="29" w:hanging="240"/>
        <w:jc w:val="both"/>
        <w:rPr>
          <w:rFonts w:ascii="Arial" w:hAnsi="Arial" w:cs="Arial"/>
          <w:sz w:val="16"/>
        </w:rPr>
      </w:pPr>
      <w:r>
        <w:rPr>
          <w:rFonts w:cs="Arial" w:ascii="Arial" w:hAnsi="Arial"/>
          <w:sz w:val="16"/>
        </w:rPr>
        <w:t xml:space="preserve">3. </w:t>
        <w:tab/>
        <w:t>A statement of exports giving details of shipping bill wise exports indicating the shipping bill number, date, FOB value as per shipping bill and description of export product</w:t>
      </w:r>
    </w:p>
    <w:p>
      <w:pPr>
        <w:pStyle w:val="NormalWeb"/>
        <w:spacing w:lineRule="auto" w:line="360"/>
        <w:ind w:left="840" w:right="29" w:hanging="240"/>
        <w:jc w:val="both"/>
        <w:rPr>
          <w:rFonts w:ascii="Arial" w:hAnsi="Arial" w:cs="Arial"/>
          <w:sz w:val="16"/>
        </w:rPr>
      </w:pPr>
      <w:r>
        <w:rPr>
          <w:rFonts w:cs="Arial" w:ascii="Arial" w:hAnsi="Arial"/>
          <w:sz w:val="16"/>
        </w:rPr>
        <w:t>4.  A statement of imports indicating bill of entry wise item of imports, quantity of imports and its CIF value.</w:t>
      </w:r>
    </w:p>
    <w:p>
      <w:pPr>
        <w:pStyle w:val="NormalWeb"/>
        <w:spacing w:lineRule="auto" w:line="360"/>
        <w:ind w:left="600" w:right="29" w:hanging="240"/>
        <w:rPr/>
      </w:pPr>
      <w:r>
        <w:rPr>
          <w:rFonts w:cs="Arial" w:ascii="Arial" w:hAnsi="Arial"/>
          <w:b/>
          <w:bCs/>
          <w:sz w:val="16"/>
        </w:rPr>
        <w:t>b.</w:t>
      </w:r>
      <w:r>
        <w:rPr>
          <w:rFonts w:cs="Arial" w:ascii="Arial" w:hAnsi="Arial"/>
          <w:sz w:val="16"/>
        </w:rPr>
        <w:tab/>
      </w:r>
      <w:r>
        <w:rPr>
          <w:rFonts w:cs="Arial" w:ascii="Arial" w:hAnsi="Arial"/>
          <w:b/>
          <w:sz w:val="16"/>
          <w:u w:val="single"/>
        </w:rPr>
        <w:t>For deemed exports:</w:t>
      </w:r>
      <w:r>
        <w:rPr>
          <w:rFonts w:cs="Arial" w:ascii="Arial" w:hAnsi="Arial"/>
          <w:b/>
          <w:sz w:val="16"/>
        </w:rPr>
        <w:t xml:space="preserve"> </w:t>
      </w:r>
    </w:p>
    <w:p>
      <w:pPr>
        <w:pStyle w:val="NormalWeb"/>
        <w:spacing w:lineRule="auto" w:line="360"/>
        <w:ind w:left="840" w:right="29" w:hanging="240"/>
        <w:jc w:val="both"/>
        <w:rPr>
          <w:rFonts w:ascii="Arial" w:hAnsi="Arial" w:cs="Arial"/>
          <w:sz w:val="16"/>
        </w:rPr>
      </w:pPr>
      <w:r>
        <w:rPr>
          <w:rFonts w:cs="Arial" w:ascii="Arial" w:hAnsi="Arial"/>
          <w:sz w:val="16"/>
        </w:rPr>
        <w:t xml:space="preserve">1. </w:t>
        <w:tab/>
        <w:t xml:space="preserve">A copy of the invoice or a statement of invoices duly signed by the unit receiving the material and their jurisdictional excise authorities certifying the item of supply, its quantity, value and date of such supply. However in case of supply of items which are non excisable or supply of excisable items to a unit producing non excisable product(s), a Project Authority Certificate (PAC) certifying quantity, value and date of supply would be acceptable in lieu of excise certification. However, in respect of supplies to EOU/EHTP/ STP/ BTP, a copy of CT-3/ARE-3 duly signed by the jurisdictional excise authorities certifying the item of supply, its quantity, value and date of such supply can be furnished in lieu of the excise attested invoice (s) or statement of invoices as given above.  </w:t>
      </w:r>
    </w:p>
    <w:p>
      <w:pPr>
        <w:pStyle w:val="NormalWeb"/>
        <w:numPr>
          <w:ilvl w:val="0"/>
          <w:numId w:val="2"/>
        </w:numPr>
        <w:tabs>
          <w:tab w:val="left" w:pos="840" w:leader="none"/>
        </w:tabs>
        <w:spacing w:lineRule="auto" w:line="360" w:before="280" w:after="280"/>
        <w:ind w:left="840" w:right="29" w:hanging="240"/>
        <w:jc w:val="both"/>
        <w:rPr>
          <w:rFonts w:ascii="Arial" w:hAnsi="Arial" w:cs="Arial"/>
          <w:sz w:val="16"/>
        </w:rPr>
      </w:pPr>
      <w:r>
        <w:rPr>
          <w:rFonts w:cs="Arial" w:ascii="Arial" w:hAnsi="Arial"/>
          <w:sz w:val="16"/>
        </w:rPr>
        <w:t>Payment certificate from the project authority in the form given in Appendix-22C. In the case of Advance Authorisation for Intermediate Supplies/ deemed exports, supplies to the EOUs/ EHTPs/STPs/ BTPs, documentary evidence from the bank substantiating the realisation of proceeds from the Authorisation holder or EOUs/EHTPs/ STPs/ BTPs, as the case may be, through the normal banking channel, shall be furnished in the form given at Appendix 22B. However realisation of proceeds shall not be insisted upon if the shipments are made against confirmed irrevocable inland letter of credit or inland bill of exchange is unconditionally Avalised/ Co- Accepted/ Guaranteed by a bank and the same is confirmed by the exporters bank and certified by the bank in column 5/6/7 of Appendix 22B.  For status holders, irrevocable inland letter of credit would suffice.</w:t>
      </w:r>
    </w:p>
    <w:p>
      <w:pPr>
        <w:pStyle w:val="NormalWeb"/>
        <w:spacing w:lineRule="auto" w:line="360"/>
        <w:ind w:left="840" w:right="29" w:hanging="240"/>
        <w:jc w:val="both"/>
        <w:rPr>
          <w:rFonts w:ascii="Arial" w:hAnsi="Arial" w:cs="Arial"/>
          <w:sz w:val="16"/>
        </w:rPr>
      </w:pPr>
      <w:r>
        <w:rPr>
          <w:rFonts w:cs="Arial" w:ascii="Arial" w:hAnsi="Arial"/>
          <w:sz w:val="16"/>
        </w:rPr>
        <w:t xml:space="preserve">3. </w:t>
        <w:tab/>
        <w:t>A statement of supplies giving details of supply invoices and indicating the invoice number, date, FOR value as per invoices and description of product</w:t>
      </w:r>
    </w:p>
    <w:p>
      <w:pPr>
        <w:pStyle w:val="NormalWeb"/>
        <w:numPr>
          <w:ilvl w:val="0"/>
          <w:numId w:val="4"/>
        </w:numPr>
        <w:tabs>
          <w:tab w:val="left" w:pos="840" w:leader="none"/>
        </w:tabs>
        <w:spacing w:lineRule="auto" w:line="360" w:before="0" w:after="0"/>
        <w:ind w:left="720" w:right="29" w:hanging="115"/>
        <w:jc w:val="both"/>
        <w:rPr>
          <w:rFonts w:ascii="Arial" w:hAnsi="Arial" w:cs="Arial"/>
          <w:sz w:val="16"/>
        </w:rPr>
      </w:pPr>
      <w:r>
        <w:rPr>
          <w:rFonts w:eastAsia="Arial" w:cs="Arial" w:ascii="Arial" w:hAnsi="Arial"/>
          <w:sz w:val="16"/>
        </w:rPr>
        <w:t xml:space="preserve"> </w:t>
      </w:r>
      <w:r>
        <w:rPr>
          <w:rFonts w:cs="Arial" w:ascii="Arial" w:hAnsi="Arial"/>
          <w:sz w:val="16"/>
        </w:rPr>
        <w:t>A statement of imports indicating bill of entry wise item of imports, quantity of imports and its CIF value.</w:t>
      </w:r>
    </w:p>
    <w:p>
      <w:pPr>
        <w:pStyle w:val="NormalWeb"/>
        <w:tabs>
          <w:tab w:val="left" w:pos="840" w:leader="none"/>
        </w:tabs>
        <w:spacing w:lineRule="auto" w:line="360" w:before="0" w:after="0"/>
        <w:ind w:left="605" w:right="29" w:hanging="0"/>
        <w:rPr>
          <w:rFonts w:ascii="Arial" w:hAnsi="Arial" w:cs="Arial"/>
          <w:sz w:val="16"/>
        </w:rPr>
      </w:pPr>
      <w:r>
        <w:rPr>
          <w:rFonts w:cs="Arial" w:ascii="Arial" w:hAnsi="Arial"/>
          <w:sz w:val="16"/>
        </w:rPr>
      </w:r>
    </w:p>
    <w:p>
      <w:pPr>
        <w:pStyle w:val="NormalWeb"/>
        <w:numPr>
          <w:ilvl w:val="0"/>
          <w:numId w:val="4"/>
        </w:numPr>
        <w:tabs>
          <w:tab w:val="left" w:pos="840" w:leader="none"/>
        </w:tabs>
        <w:spacing w:lineRule="auto" w:line="360" w:before="0" w:after="0"/>
        <w:ind w:left="720" w:right="29" w:hanging="115"/>
        <w:jc w:val="both"/>
        <w:rPr>
          <w:rFonts w:ascii="Arial" w:hAnsi="Arial" w:eastAsia="Batang;바탕" w:cs="Arial"/>
          <w:bCs/>
          <w:sz w:val="16"/>
        </w:rPr>
      </w:pPr>
      <w:r>
        <w:rPr>
          <w:rFonts w:eastAsia="Batang;바탕" w:cs="Arial" w:ascii="Arial" w:hAnsi="Arial"/>
          <w:bCs/>
          <w:sz w:val="16"/>
        </w:rPr>
        <w:t>Declaration in Appendix 23 format related to consumption of the inputs endorsed in the DFIA.</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r>
    </w:p>
    <w:p>
      <w:pPr>
        <w:pStyle w:val="Normal"/>
        <w:spacing w:lineRule="auto" w:line="360"/>
        <w:ind w:right="29" w:firstLine="180"/>
        <w:rPr/>
      </w:pPr>
      <w:r>
        <w:rPr/>
      </w:r>
    </w:p>
    <w:sectPr>
      <w:type w:val="nextPage"/>
      <w:pgSz w:w="12240" w:h="15840"/>
      <w:pgMar w:left="1800" w:right="1800" w:header="0" w:top="54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1080"/>
        </w:tabs>
        <w:ind w:left="1080" w:hanging="360"/>
      </w:pPr>
      <w:rPr>
        <w:b/>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decimal"/>
      <w:lvlText w:val="%1."/>
      <w:lvlJc w:val="left"/>
      <w:pPr>
        <w:tabs>
          <w:tab w:val="num" w:pos="600"/>
        </w:tabs>
        <w:ind w:left="600" w:hanging="360"/>
      </w:pPr>
      <w:rPr>
        <w:b/>
      </w:rPr>
    </w:lvl>
  </w:abstractNum>
  <w:abstractNum w:abstractNumId="4">
    <w:lvl w:ilvl="0">
      <w:start w:val="1"/>
      <w:numFmt w:val="decimal"/>
      <w:lvlText w:val="%1."/>
      <w:lvlJc w:val="left"/>
      <w:pPr>
        <w:tabs>
          <w:tab w:val="num" w:pos="720"/>
        </w:tabs>
        <w:ind w:left="720" w:hanging="360"/>
      </w:pPr>
      <w:rPr>
        <w:sz w:val="16"/>
        <w:b/>
        <w:bCs/>
        <w:rFonts w:ascii="Arial" w:hAnsi="Arial" w:eastAsia="Batang;바탕" w:cs="Arial"/>
      </w:rPr>
    </w:lvl>
  </w:abstractNum>
  <w:abstractNum w:abstractNumId="5">
    <w:lvl w:ilvl="0">
      <w:start w:val="2"/>
      <w:numFmt w:val="lowerLetter"/>
      <w:lvlText w:val="%1."/>
      <w:lvlJc w:val="left"/>
      <w:pPr>
        <w:tabs>
          <w:tab w:val="num" w:pos="1440"/>
        </w:tabs>
        <w:ind w:left="1440" w:hanging="360"/>
      </w:pPr>
      <w:rPr>
        <w:b/>
      </w:rPr>
    </w:lvl>
  </w:abstractNum>
  <w:abstractNum w:abstractNumId="6">
    <w:lvl w:ilvl="0">
      <w:start w:val="1"/>
      <w:numFmt w:val="decimal"/>
      <w:lvlText w:val="%1."/>
      <w:lvlJc w:val="left"/>
      <w:pPr>
        <w:tabs>
          <w:tab w:val="num" w:pos="900"/>
        </w:tabs>
        <w:ind w:left="900" w:hanging="360"/>
      </w:pPr>
      <w:rPr>
        <w:b/>
      </w:rPr>
    </w:lvl>
  </w:abstractNum>
  <w:abstractNum w:abstractNumId="7">
    <w:lvl w:ilvl="0">
      <w:start w:val="2"/>
      <w:numFmt w:val="lowerRoman"/>
      <w:lvlText w:val="%1."/>
      <w:lvlJc w:val="left"/>
      <w:pPr>
        <w:tabs>
          <w:tab w:val="num" w:pos="2160"/>
        </w:tabs>
        <w:ind w:left="2160" w:hanging="720"/>
      </w:pPr>
      <w:rPr>
        <w:sz w:val="16"/>
        <w:b/>
        <w:bCs/>
        <w:rFonts w:ascii="Arial" w:hAnsi="Arial" w:eastAsia="Batang;바탕" w:cs="Arial"/>
      </w:rPr>
    </w:lvl>
  </w:abstractNum>
  <w:abstractNum w:abstractNumId="8">
    <w:lvl w:ilvl="0">
      <w:start w:val="1"/>
      <w:numFmt w:val="decimal"/>
      <w:lvlText w:val="%1."/>
      <w:lvlJc w:val="left"/>
      <w:pPr>
        <w:tabs>
          <w:tab w:val="num" w:pos="540"/>
        </w:tabs>
        <w:ind w:left="540" w:hanging="360"/>
      </w:pPr>
      <w:rPr>
        <w:sz w:val="16"/>
        <w:b/>
        <w:rFonts w:ascii="Arial" w:hAnsi="Arial" w:eastAsia="Batang;바탕" w:cs="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ind w:right="29" w:hanging="0"/>
      <w:outlineLvl w:val="0"/>
    </w:pPr>
    <w:rPr>
      <w:rFonts w:ascii="Arial" w:hAnsi="Arial" w:cs="Arial"/>
      <w:b/>
      <w:sz w:val="16"/>
      <w:szCs w:val="16"/>
    </w:rPr>
  </w:style>
  <w:style w:type="paragraph" w:styleId="Heading2">
    <w:name w:val="Heading 2"/>
    <w:basedOn w:val="Normal"/>
    <w:next w:val="Normal"/>
    <w:qFormat/>
    <w:pPr>
      <w:keepNext w:val="true"/>
      <w:numPr>
        <w:ilvl w:val="1"/>
        <w:numId w:val="1"/>
      </w:numPr>
      <w:ind w:right="-108" w:hanging="0"/>
      <w:outlineLvl w:val="1"/>
    </w:pPr>
    <w:rPr>
      <w:rFonts w:ascii="Arial" w:hAnsi="Arial" w:cs="Arial"/>
      <w:b/>
      <w:sz w:val="16"/>
    </w:rPr>
  </w:style>
  <w:style w:type="paragraph" w:styleId="Heading3">
    <w:name w:val="Heading 3"/>
    <w:basedOn w:val="Normal"/>
    <w:next w:val="Normal"/>
    <w:qFormat/>
    <w:pPr>
      <w:keepNext w:val="true"/>
      <w:numPr>
        <w:ilvl w:val="2"/>
        <w:numId w:val="1"/>
      </w:numPr>
      <w:ind w:right="29" w:hanging="0"/>
      <w:jc w:val="center"/>
      <w:outlineLvl w:val="2"/>
    </w:pPr>
    <w:rPr>
      <w:rFonts w:ascii="Arial" w:hAnsi="Arial" w:cs="Arial"/>
      <w:b/>
      <w:sz w:val="16"/>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Batang;바탕" w:cs="Arial"/>
      <w:b/>
      <w:bCs/>
      <w:sz w:val="16"/>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b/>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rPr>
  </w:style>
  <w:style w:type="character" w:styleId="WW8Num11z0">
    <w:name w:val="WW8Num11z0"/>
    <w:qFormat/>
    <w:rPr>
      <w:b/>
    </w:rPr>
  </w:style>
  <w:style w:type="character" w:styleId="WW8Num12z0">
    <w:name w:val="WW8Num12z0"/>
    <w:qFormat/>
    <w:rPr>
      <w:rFonts w:ascii="Arial" w:hAnsi="Arial" w:eastAsia="Batang;바탕" w:cs="Arial"/>
      <w:b/>
      <w:bCs/>
      <w:sz w:val="16"/>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eastAsia="Batang;바탕" w:cs="Arial"/>
      <w:b/>
      <w:sz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Mono" w:cs="Noto Sans Devanagari UI"/>
      <w:sz w:val="28"/>
      <w:szCs w:val="28"/>
    </w:rPr>
  </w:style>
  <w:style w:type="paragraph" w:styleId="TextBody">
    <w:name w:val="Body Text"/>
    <w:basedOn w:val="Normal"/>
    <w:pPr>
      <w:tabs>
        <w:tab w:val="left" w:pos="1213" w:leader="none"/>
      </w:tabs>
      <w:ind w:right="-108" w:hanging="0"/>
    </w:pPr>
    <w:rPr>
      <w:rFonts w:ascii="Arial" w:hAnsi="Arial" w:cs="Arial"/>
      <w:sz w:val="16"/>
    </w:rPr>
  </w:style>
  <w:style w:type="paragraph" w:styleId="List">
    <w:name w:val="List"/>
    <w:basedOn w:val="TextBody"/>
    <w:pPr/>
    <w:rPr>
      <w:rFonts w:cs="Noto Sans Devanagari UI"/>
    </w:rPr>
  </w:style>
  <w:style w:type="paragraph" w:styleId="Caption">
    <w:name w:val="Caption"/>
    <w:basedOn w:val="Normal"/>
    <w:qFormat/>
    <w:pPr>
      <w:suppressLineNumbers/>
      <w:spacing w:before="120" w:after="120"/>
    </w:pPr>
    <w:rPr>
      <w:rFonts w:cs="Noto Sans Devanagari UI"/>
      <w:i/>
      <w:iCs/>
      <w:sz w:val="24"/>
      <w:szCs w:val="24"/>
    </w:rPr>
  </w:style>
  <w:style w:type="paragraph" w:styleId="Index">
    <w:name w:val="Index"/>
    <w:basedOn w:val="Normal"/>
    <w:qFormat/>
    <w:pPr>
      <w:suppressLineNumbers/>
    </w:pPr>
    <w:rPr>
      <w:rFonts w:cs="Noto Sans Devanagari UI"/>
    </w:rPr>
  </w:style>
  <w:style w:type="paragraph" w:styleId="PlainText">
    <w:name w:val="Plain Text"/>
    <w:basedOn w:val="Normal"/>
    <w:qFormat/>
    <w:pPr/>
    <w:rPr>
      <w:rFonts w:ascii="Courier New" w:hAnsi="Courier New" w:cs="Courier New"/>
      <w:sz w:val="20"/>
      <w:szCs w:val="20"/>
    </w:rPr>
  </w:style>
  <w:style w:type="paragraph" w:styleId="NormalWeb">
    <w:name w:val="Normal (Web)"/>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187</TotalTime>
  <Application>LibreOffice/5.4.7.2$Linux_X86_64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2007-04-23T23:59:00Z</dcterms:created>
  <dc:creator>Acer OEM User</dc:creator>
  <dc:description/>
  <dc:language>en-US</dc:language>
  <cp:lastModifiedBy>Acer OEM User</cp:lastModifiedBy>
  <cp:lastPrinted>2007-04-25T19:32:00Z</cp:lastPrinted>
  <dcterms:modified xsi:type="dcterms:W3CDTF">2007-04-25T07:02:00Z</dcterms:modified>
  <cp:revision>15</cp:revision>
  <dc:subject/>
  <dc:title>For Duty Free Import Authorisation (DFIA) applications</dc:title>
</cp:coreProperties>
</file>